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E870" w14:textId="77777777" w:rsidR="0059675D" w:rsidRPr="00245127" w:rsidRDefault="0059675D" w:rsidP="00B122B5">
      <w:pPr>
        <w:pStyle w:val="NoSpacing"/>
        <w:spacing w:line="276" w:lineRule="auto"/>
        <w:rPr>
          <w:b/>
          <w:lang w:val="sl-SI"/>
        </w:rPr>
      </w:pPr>
      <w:r w:rsidRPr="00245127">
        <w:rPr>
          <w:b/>
          <w:lang w:val="sl-SI"/>
        </w:rPr>
        <w:t>Borzen, operater trga z elektriko, d. o. o.</w:t>
      </w:r>
    </w:p>
    <w:p w14:paraId="3D8CE9C7" w14:textId="77777777" w:rsidR="0059675D" w:rsidRPr="00245127" w:rsidRDefault="0059675D" w:rsidP="00B122B5">
      <w:pPr>
        <w:pStyle w:val="NoSpacing"/>
        <w:spacing w:line="276" w:lineRule="auto"/>
        <w:rPr>
          <w:b/>
          <w:lang w:val="sl-SI"/>
        </w:rPr>
      </w:pPr>
      <w:r w:rsidRPr="00245127">
        <w:rPr>
          <w:b/>
          <w:lang w:val="sl-SI"/>
        </w:rPr>
        <w:t>Dunajska cesta 156</w:t>
      </w:r>
    </w:p>
    <w:p w14:paraId="61F15002" w14:textId="77777777" w:rsidR="0059675D" w:rsidRPr="00245127" w:rsidRDefault="0059675D" w:rsidP="00B122B5">
      <w:pPr>
        <w:pStyle w:val="NoSpacing"/>
        <w:spacing w:line="276" w:lineRule="auto"/>
        <w:rPr>
          <w:b/>
          <w:lang w:val="sl-SI"/>
        </w:rPr>
      </w:pPr>
      <w:r w:rsidRPr="00245127">
        <w:rPr>
          <w:b/>
          <w:lang w:val="sl-SI"/>
        </w:rPr>
        <w:t>1000 Ljubljana</w:t>
      </w:r>
    </w:p>
    <w:p w14:paraId="019738F8" w14:textId="77777777" w:rsidR="0059675D" w:rsidRPr="00245127" w:rsidRDefault="0059675D" w:rsidP="00B122B5">
      <w:pPr>
        <w:pStyle w:val="NoSpacing"/>
        <w:spacing w:line="276" w:lineRule="auto"/>
        <w:rPr>
          <w:lang w:val="sl-SI"/>
        </w:rPr>
      </w:pPr>
      <w:r w:rsidRPr="00245127">
        <w:rPr>
          <w:lang w:val="sl-SI"/>
        </w:rPr>
        <w:t>Matična številka: 1613383000</w:t>
      </w:r>
    </w:p>
    <w:p w14:paraId="21712636" w14:textId="77777777" w:rsidR="0059675D" w:rsidRPr="00245127" w:rsidRDefault="0059675D" w:rsidP="00B122B5">
      <w:pPr>
        <w:pStyle w:val="NoSpacing"/>
        <w:spacing w:line="276" w:lineRule="auto"/>
        <w:rPr>
          <w:lang w:val="sl-SI"/>
        </w:rPr>
      </w:pPr>
      <w:r w:rsidRPr="00245127">
        <w:rPr>
          <w:lang w:val="sl-SI"/>
        </w:rPr>
        <w:t>ID za DDV: SI 27799468</w:t>
      </w:r>
    </w:p>
    <w:p w14:paraId="0CD3AE3A" w14:textId="2BCC1FCC" w:rsidR="0059675D" w:rsidRPr="00245127" w:rsidRDefault="0059675D" w:rsidP="00B122B5">
      <w:pPr>
        <w:pStyle w:val="NoSpacing"/>
        <w:spacing w:line="276" w:lineRule="auto"/>
        <w:rPr>
          <w:lang w:val="sl-SI"/>
        </w:rPr>
      </w:pPr>
      <w:r w:rsidRPr="00245127">
        <w:rPr>
          <w:lang w:val="sl-SI"/>
        </w:rPr>
        <w:t>ki ga zastopa</w:t>
      </w:r>
      <w:r w:rsidR="005302B2" w:rsidRPr="00245127">
        <w:rPr>
          <w:lang w:val="sl-SI"/>
        </w:rPr>
        <w:t xml:space="preserve"> direktor Martin Bratanič</w:t>
      </w:r>
    </w:p>
    <w:p w14:paraId="2FCFA66C" w14:textId="77777777" w:rsidR="0059675D" w:rsidRPr="00245127" w:rsidRDefault="0059675D" w:rsidP="00B122B5">
      <w:pPr>
        <w:spacing w:after="0"/>
        <w:rPr>
          <w:rFonts w:cs="Arial"/>
        </w:rPr>
      </w:pPr>
      <w:r w:rsidRPr="00245127">
        <w:rPr>
          <w:rFonts w:cs="Arial"/>
        </w:rPr>
        <w:t>(v nadaljevanju besedila: naročnik)</w:t>
      </w:r>
    </w:p>
    <w:p w14:paraId="4C305A08" w14:textId="77777777" w:rsidR="0059675D" w:rsidRPr="00245127" w:rsidRDefault="0059675D" w:rsidP="00B122B5">
      <w:pPr>
        <w:spacing w:after="0"/>
        <w:rPr>
          <w:rFonts w:cs="Arial"/>
        </w:rPr>
      </w:pPr>
    </w:p>
    <w:p w14:paraId="75FAD076" w14:textId="77777777" w:rsidR="0059675D" w:rsidRPr="00245127" w:rsidRDefault="0059675D" w:rsidP="00B122B5">
      <w:pPr>
        <w:spacing w:after="0"/>
        <w:rPr>
          <w:rFonts w:cs="Arial"/>
        </w:rPr>
      </w:pPr>
      <w:r w:rsidRPr="00245127">
        <w:rPr>
          <w:rFonts w:cs="Arial"/>
        </w:rPr>
        <w:t>in</w:t>
      </w:r>
    </w:p>
    <w:p w14:paraId="5E277F96" w14:textId="77777777" w:rsidR="00B122B5" w:rsidRPr="00245127" w:rsidRDefault="00B122B5" w:rsidP="00B122B5">
      <w:pPr>
        <w:pStyle w:val="NoSpacing"/>
        <w:spacing w:line="276" w:lineRule="auto"/>
        <w:rPr>
          <w:b/>
          <w:lang w:val="sl-SI"/>
        </w:rPr>
      </w:pPr>
    </w:p>
    <w:p w14:paraId="321C4883" w14:textId="735D5234" w:rsidR="0059675D" w:rsidRPr="00245127" w:rsidRDefault="0059675D" w:rsidP="00B122B5">
      <w:pPr>
        <w:pStyle w:val="NoSpacing"/>
        <w:spacing w:line="276" w:lineRule="auto"/>
        <w:rPr>
          <w:b/>
          <w:lang w:val="sl-SI"/>
        </w:rPr>
      </w:pPr>
      <w:r w:rsidRPr="00245127">
        <w:rPr>
          <w:b/>
          <w:lang w:val="sl-SI"/>
        </w:rPr>
        <w:t>________________</w:t>
      </w:r>
    </w:p>
    <w:p w14:paraId="021696FF" w14:textId="77777777" w:rsidR="0059675D" w:rsidRPr="00245127" w:rsidRDefault="0059675D" w:rsidP="00B122B5">
      <w:pPr>
        <w:pStyle w:val="NoSpacing"/>
        <w:spacing w:line="276" w:lineRule="auto"/>
        <w:rPr>
          <w:b/>
          <w:lang w:val="sl-SI"/>
        </w:rPr>
      </w:pPr>
      <w:r w:rsidRPr="00245127">
        <w:rPr>
          <w:b/>
          <w:lang w:val="sl-SI"/>
        </w:rPr>
        <w:t>________________</w:t>
      </w:r>
    </w:p>
    <w:p w14:paraId="37AB5A1A" w14:textId="77777777" w:rsidR="0059675D" w:rsidRPr="00245127" w:rsidRDefault="0059675D" w:rsidP="00B122B5">
      <w:pPr>
        <w:pStyle w:val="NoSpacing"/>
        <w:spacing w:line="276" w:lineRule="auto"/>
        <w:rPr>
          <w:b/>
          <w:lang w:val="sl-SI"/>
        </w:rPr>
      </w:pPr>
      <w:r w:rsidRPr="00245127">
        <w:rPr>
          <w:b/>
          <w:lang w:val="sl-SI"/>
        </w:rPr>
        <w:t>________________</w:t>
      </w:r>
    </w:p>
    <w:p w14:paraId="43AC6A65" w14:textId="77777777" w:rsidR="0059675D" w:rsidRPr="00245127" w:rsidRDefault="0059675D" w:rsidP="00B122B5">
      <w:pPr>
        <w:pStyle w:val="NoSpacing"/>
        <w:spacing w:line="276" w:lineRule="auto"/>
        <w:rPr>
          <w:lang w:val="sl-SI"/>
        </w:rPr>
      </w:pPr>
      <w:r w:rsidRPr="00245127">
        <w:rPr>
          <w:lang w:val="sl-SI"/>
        </w:rPr>
        <w:t>Matična številka: ____________</w:t>
      </w:r>
    </w:p>
    <w:p w14:paraId="487A7218" w14:textId="77777777" w:rsidR="0059675D" w:rsidRPr="00245127" w:rsidRDefault="0059675D" w:rsidP="00B122B5">
      <w:pPr>
        <w:pStyle w:val="NoSpacing"/>
        <w:spacing w:line="276" w:lineRule="auto"/>
        <w:rPr>
          <w:lang w:val="sl-SI"/>
        </w:rPr>
      </w:pPr>
      <w:r w:rsidRPr="00245127">
        <w:rPr>
          <w:lang w:val="sl-SI"/>
        </w:rPr>
        <w:t>Identifikacijska številka za DDV: ____________</w:t>
      </w:r>
    </w:p>
    <w:p w14:paraId="1C77CE8C" w14:textId="12A50E82" w:rsidR="0059675D" w:rsidRPr="00245127" w:rsidRDefault="0059675D" w:rsidP="00B122B5">
      <w:pPr>
        <w:pStyle w:val="NoSpacing"/>
        <w:spacing w:line="276" w:lineRule="auto"/>
        <w:rPr>
          <w:lang w:val="sl-SI"/>
        </w:rPr>
      </w:pPr>
      <w:r w:rsidRPr="00245127">
        <w:rPr>
          <w:lang w:val="sl-SI"/>
        </w:rPr>
        <w:t xml:space="preserve">ki </w:t>
      </w:r>
      <w:r w:rsidR="005302B2" w:rsidRPr="00245127">
        <w:rPr>
          <w:lang w:val="sl-SI"/>
        </w:rPr>
        <w:t>ga/</w:t>
      </w:r>
      <w:r w:rsidRPr="00245127">
        <w:rPr>
          <w:lang w:val="sl-SI"/>
        </w:rPr>
        <w:t>jo zastopa ____________</w:t>
      </w:r>
    </w:p>
    <w:p w14:paraId="3B3BA3CE" w14:textId="77777777" w:rsidR="0059675D" w:rsidRPr="00245127" w:rsidRDefault="0059675D" w:rsidP="00B122B5">
      <w:pPr>
        <w:pStyle w:val="NoSpacing"/>
        <w:spacing w:line="276" w:lineRule="auto"/>
        <w:rPr>
          <w:lang w:val="sl-SI"/>
        </w:rPr>
      </w:pPr>
      <w:r w:rsidRPr="00245127">
        <w:rPr>
          <w:lang w:val="sl-SI"/>
        </w:rPr>
        <w:t>(v nadaljnjem besedilu: izvajalec)</w:t>
      </w:r>
    </w:p>
    <w:p w14:paraId="7A07F298" w14:textId="2CCF77FC" w:rsidR="0059675D" w:rsidRPr="00245127" w:rsidRDefault="0059675D" w:rsidP="00B122B5">
      <w:pPr>
        <w:spacing w:after="0"/>
        <w:rPr>
          <w:rFonts w:cs="Arial"/>
        </w:rPr>
      </w:pPr>
    </w:p>
    <w:p w14:paraId="2E3AD7A3" w14:textId="77777777" w:rsidR="00B122B5" w:rsidRPr="00245127" w:rsidRDefault="00B122B5" w:rsidP="00B122B5">
      <w:pPr>
        <w:spacing w:after="0"/>
        <w:rPr>
          <w:rFonts w:cs="Arial"/>
        </w:rPr>
      </w:pPr>
    </w:p>
    <w:p w14:paraId="1DF2AC7A" w14:textId="77777777" w:rsidR="0059675D" w:rsidRPr="00245127" w:rsidRDefault="0059675D" w:rsidP="00B122B5">
      <w:pPr>
        <w:spacing w:after="0"/>
        <w:rPr>
          <w:rFonts w:cs="Arial"/>
        </w:rPr>
      </w:pPr>
      <w:r w:rsidRPr="00245127">
        <w:rPr>
          <w:rFonts w:cs="Arial"/>
        </w:rPr>
        <w:t>skleneta in dogovorita naslednjo</w:t>
      </w:r>
    </w:p>
    <w:p w14:paraId="01CF9685" w14:textId="2525440B" w:rsidR="0059675D" w:rsidRPr="00245127" w:rsidRDefault="0059675D" w:rsidP="00B122B5">
      <w:pPr>
        <w:spacing w:after="0"/>
        <w:rPr>
          <w:rFonts w:cs="Arial"/>
        </w:rPr>
      </w:pPr>
    </w:p>
    <w:p w14:paraId="21B01E2F" w14:textId="77777777" w:rsidR="00B122B5" w:rsidRPr="00245127" w:rsidRDefault="00B122B5" w:rsidP="00B122B5">
      <w:pPr>
        <w:spacing w:after="0"/>
        <w:rPr>
          <w:rFonts w:cs="Arial"/>
        </w:rPr>
      </w:pPr>
    </w:p>
    <w:p w14:paraId="13CE29C3" w14:textId="77777777" w:rsidR="0059675D" w:rsidRPr="00245127" w:rsidRDefault="0059675D" w:rsidP="00B122B5">
      <w:pPr>
        <w:spacing w:after="0"/>
        <w:rPr>
          <w:rFonts w:cs="Arial"/>
        </w:rPr>
      </w:pPr>
    </w:p>
    <w:p w14:paraId="6724CF38" w14:textId="20459531" w:rsidR="0059675D" w:rsidRPr="00245127" w:rsidRDefault="0059675D" w:rsidP="00B122B5">
      <w:pPr>
        <w:spacing w:after="0"/>
        <w:jc w:val="center"/>
        <w:rPr>
          <w:rFonts w:cs="Arial"/>
          <w:b/>
          <w:sz w:val="24"/>
          <w:szCs w:val="24"/>
        </w:rPr>
      </w:pPr>
      <w:r w:rsidRPr="00245127">
        <w:rPr>
          <w:rFonts w:cs="Arial"/>
          <w:b/>
          <w:sz w:val="24"/>
          <w:szCs w:val="24"/>
        </w:rPr>
        <w:t>Pogodbo o iz</w:t>
      </w:r>
      <w:r w:rsidR="006D12DA" w:rsidRPr="00245127">
        <w:rPr>
          <w:rFonts w:cs="Arial"/>
          <w:b/>
          <w:sz w:val="24"/>
          <w:szCs w:val="24"/>
        </w:rPr>
        <w:t>vedbi</w:t>
      </w:r>
      <w:r w:rsidRPr="00245127">
        <w:rPr>
          <w:rFonts w:cs="Arial"/>
          <w:b/>
          <w:sz w:val="24"/>
          <w:szCs w:val="24"/>
        </w:rPr>
        <w:t xml:space="preserve"> </w:t>
      </w:r>
      <w:r w:rsidR="006D12DA" w:rsidRPr="00245127">
        <w:rPr>
          <w:rFonts w:cs="Arial"/>
          <w:b/>
          <w:sz w:val="24"/>
          <w:szCs w:val="24"/>
        </w:rPr>
        <w:t>raziskave</w:t>
      </w:r>
    </w:p>
    <w:p w14:paraId="28792FBA" w14:textId="40FBDE43" w:rsidR="006D12DA" w:rsidRPr="00245127" w:rsidRDefault="006D12DA" w:rsidP="00B122B5">
      <w:pPr>
        <w:spacing w:after="0"/>
        <w:jc w:val="center"/>
        <w:rPr>
          <w:rFonts w:cs="Arial"/>
          <w:b/>
          <w:sz w:val="24"/>
          <w:szCs w:val="24"/>
        </w:rPr>
      </w:pPr>
      <w:r w:rsidRPr="00245127">
        <w:rPr>
          <w:rFonts w:cs="Arial"/>
          <w:b/>
          <w:sz w:val="24"/>
          <w:szCs w:val="24"/>
        </w:rPr>
        <w:t>»</w:t>
      </w:r>
      <w:sdt>
        <w:sdtPr>
          <w:rPr>
            <w:rFonts w:cs="Arial"/>
            <w:b/>
            <w:sz w:val="24"/>
            <w:szCs w:val="24"/>
          </w:rPr>
          <w:alias w:val="Zadeva"/>
          <w:tag w:val="Zadeva"/>
          <w:id w:val="-1893730703"/>
          <w:placeholder>
            <w:docPart w:val="8FF9170D09AC47A195C912B1018213CE"/>
          </w:placeholder>
          <w:dataBinding w:prefixMappings="xmlns:ns0='http://schemas.microsoft.com/office/2006/metadata/properties' xmlns:ns1='http://www.w3.org/2001/XMLSchema-instance' xmlns:ns2='http://schemas.microsoft.com/office/infopath/2007/PartnerControls' xmlns:ns3='e59f918f-0f86-4ad2-9273-6ec6592addeb' xmlns:ns4='b4bb3e57-9a8e-44e3-8663-1d61e9d7efdd' xmlns:ns5='http://projekti.borzen.si/eis/sp' " w:xpath="/ns0:properties[1]/documentManagement[1]/ns3:Zadeva[1]" w:storeItemID="{82C6DE66-920D-495F-A41C-581B513F78FA}"/>
          <w:text/>
        </w:sdtPr>
        <w:sdtEndPr/>
        <w:sdtContent>
          <w:r w:rsidRPr="00245127">
            <w:rPr>
              <w:rFonts w:cs="Arial"/>
              <w:b/>
              <w:sz w:val="24"/>
              <w:szCs w:val="24"/>
            </w:rPr>
            <w:t xml:space="preserve">Raziskava o učinkoviti rabi in obnovljivih virih energije </w:t>
          </w:r>
          <w:r w:rsidR="005302B2" w:rsidRPr="00245127">
            <w:rPr>
              <w:rFonts w:cs="Arial"/>
              <w:b/>
              <w:sz w:val="24"/>
              <w:szCs w:val="24"/>
            </w:rPr>
            <w:t>2022</w:t>
          </w:r>
        </w:sdtContent>
      </w:sdt>
      <w:r w:rsidRPr="00245127">
        <w:rPr>
          <w:rFonts w:cs="Arial"/>
          <w:b/>
          <w:sz w:val="24"/>
          <w:szCs w:val="24"/>
        </w:rPr>
        <w:t>«</w:t>
      </w:r>
    </w:p>
    <w:p w14:paraId="0A2E7CBA" w14:textId="1C242823" w:rsidR="0059675D" w:rsidRPr="00245127" w:rsidRDefault="0059675D" w:rsidP="00B122B5">
      <w:pPr>
        <w:spacing w:after="0"/>
        <w:jc w:val="center"/>
        <w:rPr>
          <w:rFonts w:cs="Arial"/>
          <w:b/>
          <w:sz w:val="24"/>
          <w:szCs w:val="24"/>
        </w:rPr>
      </w:pPr>
      <w:r w:rsidRPr="00245127">
        <w:rPr>
          <w:rFonts w:cs="Arial"/>
          <w:b/>
          <w:sz w:val="24"/>
          <w:szCs w:val="24"/>
        </w:rPr>
        <w:t xml:space="preserve">št. </w:t>
      </w:r>
      <w:sdt>
        <w:sdtPr>
          <w:rPr>
            <w:rFonts w:cs="Arial"/>
            <w:b/>
            <w:sz w:val="24"/>
            <w:szCs w:val="24"/>
          </w:rPr>
          <w:alias w:val="Naročilo: Referenčna številka"/>
          <w:tag w:val="NarociloReferencnaStevilka0"/>
          <w:id w:val="-67347126"/>
          <w:placeholder>
            <w:docPart w:val="7F3FF8ECBC3A4BD091F4BE439101872D"/>
          </w:placeholder>
          <w:dataBinding w:prefixMappings="xmlns:ns0='http://schemas.microsoft.com/office/2006/metadata/properties' xmlns:ns1='http://www.w3.org/2001/XMLSchema-instance' xmlns:ns2='http://schemas.microsoft.com/office/infopath/2007/PartnerControls' xmlns:ns3='e59f918f-0f86-4ad2-9273-6ec6592addeb' xmlns:ns4='b4bb3e57-9a8e-44e3-8663-1d61e9d7efdd' xmlns:ns5='http://projekti.borzen.si/eis/sp' " w:xpath="/ns0:properties[1]/documentManagement[1]/ns3:NarociloReferencnaStevilka[1]" w:storeItemID="{82C6DE66-920D-495F-A41C-581B513F78FA}"/>
          <w:text/>
        </w:sdtPr>
        <w:sdtEndPr/>
        <w:sdtContent>
          <w:r w:rsidR="006D12DA" w:rsidRPr="00245127">
            <w:rPr>
              <w:rFonts w:cs="Arial"/>
              <w:b/>
              <w:sz w:val="24"/>
              <w:szCs w:val="24"/>
            </w:rPr>
            <w:t>JN-</w:t>
          </w:r>
          <w:r w:rsidR="005302B2" w:rsidRPr="00245127">
            <w:rPr>
              <w:rFonts w:cs="Arial"/>
              <w:b/>
              <w:sz w:val="24"/>
              <w:szCs w:val="24"/>
            </w:rPr>
            <w:t>1074-22</w:t>
          </w:r>
        </w:sdtContent>
      </w:sdt>
    </w:p>
    <w:p w14:paraId="347395D5" w14:textId="674F1BA7" w:rsidR="0059675D" w:rsidRPr="00245127" w:rsidRDefault="0059675D" w:rsidP="00B122B5">
      <w:pPr>
        <w:spacing w:after="0"/>
        <w:rPr>
          <w:rFonts w:cs="Arial"/>
        </w:rPr>
      </w:pPr>
    </w:p>
    <w:p w14:paraId="60E4B86C" w14:textId="77777777" w:rsidR="00B122B5" w:rsidRPr="00245127" w:rsidRDefault="00B122B5" w:rsidP="00B122B5">
      <w:pPr>
        <w:spacing w:after="0"/>
        <w:rPr>
          <w:rFonts w:cs="Arial"/>
        </w:rPr>
      </w:pPr>
    </w:p>
    <w:p w14:paraId="5147D0F0" w14:textId="77777777" w:rsidR="0059675D" w:rsidRPr="00245127" w:rsidRDefault="0059675D" w:rsidP="00B122B5">
      <w:pPr>
        <w:pStyle w:val="ListParagraph"/>
        <w:spacing w:line="276" w:lineRule="auto"/>
        <w:rPr>
          <w:b/>
        </w:rPr>
      </w:pPr>
      <w:r w:rsidRPr="00245127">
        <w:rPr>
          <w:b/>
        </w:rPr>
        <w:t>člen</w:t>
      </w:r>
    </w:p>
    <w:p w14:paraId="4B2768BE" w14:textId="77777777" w:rsidR="0059675D" w:rsidRPr="00245127" w:rsidRDefault="0059675D" w:rsidP="00B122B5">
      <w:pPr>
        <w:spacing w:after="0"/>
        <w:jc w:val="center"/>
        <w:rPr>
          <w:rFonts w:cs="Arial"/>
          <w:b/>
        </w:rPr>
      </w:pPr>
      <w:r w:rsidRPr="00245127">
        <w:rPr>
          <w:rFonts w:cs="Arial"/>
          <w:b/>
        </w:rPr>
        <w:t>Uvodna določba</w:t>
      </w:r>
    </w:p>
    <w:p w14:paraId="2430FF51" w14:textId="77777777" w:rsidR="00B122B5" w:rsidRPr="00245127" w:rsidRDefault="00B122B5" w:rsidP="00B122B5">
      <w:pPr>
        <w:autoSpaceDE w:val="0"/>
        <w:autoSpaceDN w:val="0"/>
        <w:adjustRightInd w:val="0"/>
        <w:spacing w:after="0"/>
        <w:contextualSpacing/>
        <w:jc w:val="both"/>
        <w:rPr>
          <w:rFonts w:cs="Arial"/>
        </w:rPr>
      </w:pPr>
    </w:p>
    <w:p w14:paraId="41EA2DE5" w14:textId="7EA80F7A" w:rsidR="0059675D" w:rsidRPr="00245127" w:rsidRDefault="0059675D" w:rsidP="00B122B5">
      <w:pPr>
        <w:autoSpaceDE w:val="0"/>
        <w:autoSpaceDN w:val="0"/>
        <w:adjustRightInd w:val="0"/>
        <w:spacing w:after="0"/>
        <w:contextualSpacing/>
        <w:jc w:val="both"/>
        <w:rPr>
          <w:rFonts w:cs="Arial"/>
        </w:rPr>
      </w:pPr>
      <w:r w:rsidRPr="00245127">
        <w:rPr>
          <w:rFonts w:cs="Arial"/>
        </w:rPr>
        <w:t>Pogodbeni stranki uvodoma kot nesporno ugotavljata, da:</w:t>
      </w:r>
    </w:p>
    <w:p w14:paraId="1066C2DE" w14:textId="77777777" w:rsidR="00B122B5" w:rsidRPr="00245127" w:rsidRDefault="00B122B5" w:rsidP="00B122B5">
      <w:pPr>
        <w:autoSpaceDE w:val="0"/>
        <w:autoSpaceDN w:val="0"/>
        <w:adjustRightInd w:val="0"/>
        <w:spacing w:after="0"/>
        <w:contextualSpacing/>
        <w:jc w:val="both"/>
        <w:rPr>
          <w:rFonts w:cs="Arial"/>
        </w:rPr>
      </w:pPr>
    </w:p>
    <w:p w14:paraId="4C12D5A5" w14:textId="2E7992DB" w:rsidR="006D12DA" w:rsidRPr="00245127" w:rsidRDefault="005302B2" w:rsidP="00B122B5">
      <w:pPr>
        <w:pStyle w:val="ListParagraph"/>
        <w:numPr>
          <w:ilvl w:val="0"/>
          <w:numId w:val="33"/>
        </w:numPr>
        <w:spacing w:line="276" w:lineRule="auto"/>
        <w:jc w:val="both"/>
      </w:pPr>
      <w:r w:rsidRPr="00245127">
        <w:t>Zakon za učinkovito rabo energije (v nadaljevanju: ZURE) v 55</w:t>
      </w:r>
      <w:r w:rsidR="006D12DA" w:rsidRPr="00245127">
        <w:t xml:space="preserve">. členu nalaga naročniku </w:t>
      </w:r>
      <w:r w:rsidRPr="00245127">
        <w:rPr>
          <w:rFonts w:eastAsia="Calibri" w:cs="Arial"/>
        </w:rPr>
        <w:t>kot izvajalcu dejavnosti centra za podpore, da »pripravlja in izvaja programe za informiranje, ozaveščanje in usposabljanje različnih ciljnih skupin o koristih in praktičnih vidikih razvoja in uporabe tehnologij za učinkovito rabo energije in za uporabo obnovljivih virov«;</w:t>
      </w:r>
    </w:p>
    <w:p w14:paraId="099AEAE5" w14:textId="357B1C53" w:rsidR="006D12DA" w:rsidRPr="00245127" w:rsidRDefault="006D12DA" w:rsidP="00B122B5">
      <w:pPr>
        <w:pStyle w:val="ListParagraph"/>
        <w:numPr>
          <w:ilvl w:val="0"/>
          <w:numId w:val="33"/>
        </w:numPr>
        <w:spacing w:line="276" w:lineRule="auto"/>
        <w:jc w:val="both"/>
      </w:pPr>
      <w:r w:rsidRPr="00245127">
        <w:t xml:space="preserve">z vidika cilja dejavnosti v </w:t>
      </w:r>
      <w:r w:rsidR="005302B2" w:rsidRPr="00245127">
        <w:t>55. členu ZURE</w:t>
      </w:r>
      <w:r w:rsidRPr="00245127">
        <w:t xml:space="preserve"> želi naročnik pridobiti podatke o stališčih, rabi in namenih rabe OVE in URE ukrepov s stališča različnih javnosti - primarno gospodinjstev; </w:t>
      </w:r>
    </w:p>
    <w:p w14:paraId="1731FF67" w14:textId="59272427" w:rsidR="006D12DA" w:rsidRPr="00245127" w:rsidRDefault="006D12DA" w:rsidP="00B122B5">
      <w:pPr>
        <w:pStyle w:val="ListParagraph"/>
        <w:numPr>
          <w:ilvl w:val="0"/>
          <w:numId w:val="33"/>
        </w:numPr>
        <w:spacing w:line="276" w:lineRule="auto"/>
        <w:jc w:val="both"/>
      </w:pPr>
      <w:r w:rsidRPr="00245127">
        <w:t>je projekt REUS, katerega del je Raziskava energetske učinkovitosti Slovenije (v nadaljevanju</w:t>
      </w:r>
      <w:r w:rsidR="005302B2" w:rsidRPr="00245127">
        <w:t>:</w:t>
      </w:r>
      <w:r w:rsidRPr="00245127">
        <w:t xml:space="preserve"> raziskava REUS) namenjen pridobivanju uporabnih informacij s področja rabe energije ter spodbujanju učinkovite rabe energije in obnovljivih virov energije v slovenskih gospodinjstvih, v javnem in storitvenem sektorju;</w:t>
      </w:r>
    </w:p>
    <w:p w14:paraId="741FCC56" w14:textId="5EA371F5" w:rsidR="006D12DA" w:rsidRPr="00245127" w:rsidRDefault="006D12DA" w:rsidP="00B122B5">
      <w:pPr>
        <w:pStyle w:val="ListParagraph"/>
        <w:numPr>
          <w:ilvl w:val="0"/>
          <w:numId w:val="33"/>
        </w:numPr>
        <w:spacing w:line="276" w:lineRule="auto"/>
        <w:jc w:val="both"/>
      </w:pPr>
      <w:r w:rsidRPr="00245127">
        <w:t xml:space="preserve">se raziskava REUS v Sloveniji izvaja od leta 2009, za leto </w:t>
      </w:r>
      <w:r w:rsidR="00254301" w:rsidRPr="00245127">
        <w:t>2022</w:t>
      </w:r>
      <w:r w:rsidRPr="00245127">
        <w:t xml:space="preserve"> se izvede za gospodinjstva;</w:t>
      </w:r>
    </w:p>
    <w:p w14:paraId="02EEE8BF" w14:textId="77777777" w:rsidR="006D12DA" w:rsidRPr="00245127" w:rsidRDefault="006D12DA" w:rsidP="00B122B5">
      <w:pPr>
        <w:pStyle w:val="ListParagraph"/>
        <w:numPr>
          <w:ilvl w:val="0"/>
          <w:numId w:val="33"/>
        </w:numPr>
        <w:spacing w:line="276" w:lineRule="auto"/>
        <w:jc w:val="both"/>
      </w:pPr>
      <w:r w:rsidRPr="00245127">
        <w:lastRenderedPageBreak/>
        <w:t>je raziskava REUS namenjena širšemu krogu - javnemu sektorju, pristopnikom - zainteresiranim kot tudi splošni javnosti;</w:t>
      </w:r>
    </w:p>
    <w:p w14:paraId="22639146" w14:textId="77777777" w:rsidR="006D12DA" w:rsidRPr="00245127" w:rsidRDefault="006D12DA" w:rsidP="00B122B5">
      <w:pPr>
        <w:pStyle w:val="ListParagraph"/>
        <w:numPr>
          <w:ilvl w:val="0"/>
          <w:numId w:val="33"/>
        </w:numPr>
        <w:spacing w:line="276" w:lineRule="auto"/>
        <w:jc w:val="both"/>
      </w:pPr>
      <w:r w:rsidRPr="00245127">
        <w:t>raziskavo REUS sooblikujejo pristopniki - zainteresirani, ki na terenu dobijo dodatne informacije o URE v gospodinjstvih tako, da sodelujejo pri oblikovanju odprtega modula vprašalnika in sofinancirajo izvedbo raziskave;</w:t>
      </w:r>
    </w:p>
    <w:p w14:paraId="60C8F283" w14:textId="77777777" w:rsidR="006D12DA" w:rsidRPr="00245127" w:rsidRDefault="006D12DA" w:rsidP="00B122B5">
      <w:pPr>
        <w:pStyle w:val="ListParagraph"/>
        <w:numPr>
          <w:ilvl w:val="0"/>
          <w:numId w:val="33"/>
        </w:numPr>
        <w:spacing w:line="276" w:lineRule="auto"/>
        <w:jc w:val="both"/>
      </w:pPr>
      <w:r w:rsidRPr="00245127">
        <w:t>je izvajalec naročniku predočil model financiranja raziskave REUS, ki izkazuje, da se raziskava v svojem celotnem obsegu financira tudi iz drugih virov;</w:t>
      </w:r>
    </w:p>
    <w:p w14:paraId="180C7265" w14:textId="308EA6CA" w:rsidR="006D12DA" w:rsidRPr="00245127" w:rsidRDefault="006D12DA" w:rsidP="00B122B5">
      <w:pPr>
        <w:pStyle w:val="ListParagraph"/>
        <w:numPr>
          <w:ilvl w:val="0"/>
          <w:numId w:val="33"/>
        </w:numPr>
        <w:spacing w:line="276" w:lineRule="auto"/>
        <w:jc w:val="both"/>
      </w:pPr>
      <w:r w:rsidRPr="00245127">
        <w:t>se izvajalec strinja s predloženo specifikacijo naročila</w:t>
      </w:r>
      <w:r w:rsidR="00901414" w:rsidRPr="00245127">
        <w:t>, ki je sestavni del te pogodbe.</w:t>
      </w:r>
    </w:p>
    <w:p w14:paraId="4A9AFD6B" w14:textId="77777777" w:rsidR="0059675D" w:rsidRPr="00245127" w:rsidRDefault="0059675D" w:rsidP="00B122B5">
      <w:pPr>
        <w:pStyle w:val="NoSpacing"/>
        <w:spacing w:line="276" w:lineRule="auto"/>
        <w:rPr>
          <w:lang w:val="sl-SI"/>
        </w:rPr>
      </w:pPr>
    </w:p>
    <w:p w14:paraId="36F8D7D9" w14:textId="009996D8" w:rsidR="0059675D" w:rsidRPr="00245127" w:rsidRDefault="0059675D" w:rsidP="00B122B5">
      <w:pPr>
        <w:spacing w:after="0"/>
        <w:jc w:val="both"/>
        <w:rPr>
          <w:rFonts w:cs="Arial"/>
        </w:rPr>
      </w:pPr>
      <w:r w:rsidRPr="00245127">
        <w:rPr>
          <w:rFonts w:cs="Arial"/>
        </w:rPr>
        <w:t xml:space="preserve">Pogodbeni stranki sta sporazumni, da so vse pravice in obveznosti izvajalca in naročnika, ki niso izrecno opredeljene v tej pogodbi, določene v </w:t>
      </w:r>
      <w:r w:rsidR="00254301" w:rsidRPr="00245127">
        <w:rPr>
          <w:rFonts w:cs="Arial"/>
        </w:rPr>
        <w:t>specifikaciji naročila</w:t>
      </w:r>
      <w:r w:rsidRPr="00245127">
        <w:rPr>
          <w:rFonts w:cs="Arial"/>
        </w:rPr>
        <w:t>, ponudbi</w:t>
      </w:r>
      <w:r w:rsidR="00254301" w:rsidRPr="00245127">
        <w:rPr>
          <w:rFonts w:cs="Arial"/>
        </w:rPr>
        <w:t xml:space="preserve"> izvajalca št. ____ z dne ____</w:t>
      </w:r>
      <w:r w:rsidRPr="00245127">
        <w:rPr>
          <w:rFonts w:cs="Arial"/>
        </w:rPr>
        <w:t xml:space="preserve"> in drugih dokumentih, ki so sestavni del te pogodbe.</w:t>
      </w:r>
    </w:p>
    <w:p w14:paraId="1F3C920B" w14:textId="77777777" w:rsidR="00B122B5" w:rsidRPr="00245127" w:rsidRDefault="00B122B5" w:rsidP="00B122B5">
      <w:pPr>
        <w:spacing w:after="0"/>
        <w:jc w:val="both"/>
        <w:rPr>
          <w:rFonts w:cs="Arial"/>
        </w:rPr>
      </w:pPr>
    </w:p>
    <w:p w14:paraId="037D81D8" w14:textId="7D390B72" w:rsidR="0059675D" w:rsidRPr="00245127" w:rsidRDefault="0059675D" w:rsidP="00B122B5">
      <w:pPr>
        <w:spacing w:after="0"/>
        <w:jc w:val="both"/>
        <w:rPr>
          <w:rFonts w:cs="Arial"/>
        </w:rPr>
      </w:pPr>
      <w:r w:rsidRPr="00245127">
        <w:rPr>
          <w:rFonts w:cs="Arial"/>
        </w:rPr>
        <w:t xml:space="preserve">V primeru nasprotja med </w:t>
      </w:r>
      <w:r w:rsidR="00254301" w:rsidRPr="00245127">
        <w:rPr>
          <w:rFonts w:cs="Arial"/>
        </w:rPr>
        <w:t>specifikacijo naročila</w:t>
      </w:r>
      <w:r w:rsidRPr="00245127">
        <w:rPr>
          <w:rFonts w:cs="Arial"/>
        </w:rPr>
        <w:t>, ponudbo</w:t>
      </w:r>
      <w:r w:rsidR="00254301" w:rsidRPr="00245127">
        <w:rPr>
          <w:rFonts w:cs="Arial"/>
        </w:rPr>
        <w:t xml:space="preserve"> izvajalca</w:t>
      </w:r>
      <w:r w:rsidRPr="00245127">
        <w:rPr>
          <w:rFonts w:cs="Arial"/>
        </w:rPr>
        <w:t>, to pogodbo in drugimi dokumenti, ima pri določanju obveznosti izvajalca po tej pogodbi prednost tisto določilo, ki je ugodnejše za naročnika.</w:t>
      </w:r>
    </w:p>
    <w:p w14:paraId="00EADF10" w14:textId="77777777" w:rsidR="0059675D" w:rsidRPr="00245127" w:rsidRDefault="0059675D" w:rsidP="00B122B5">
      <w:pPr>
        <w:pStyle w:val="NoSpacing"/>
        <w:spacing w:line="276" w:lineRule="auto"/>
        <w:rPr>
          <w:lang w:val="sl-SI"/>
        </w:rPr>
      </w:pPr>
    </w:p>
    <w:p w14:paraId="4D7C2701" w14:textId="77777777" w:rsidR="0059675D" w:rsidRPr="00245127" w:rsidRDefault="0059675D" w:rsidP="00B122B5">
      <w:pPr>
        <w:pStyle w:val="ListParagraph"/>
        <w:spacing w:line="276" w:lineRule="auto"/>
        <w:rPr>
          <w:b/>
        </w:rPr>
      </w:pPr>
      <w:r w:rsidRPr="00245127">
        <w:rPr>
          <w:b/>
        </w:rPr>
        <w:t>člen</w:t>
      </w:r>
    </w:p>
    <w:p w14:paraId="2EF12210" w14:textId="77777777" w:rsidR="0059675D" w:rsidRPr="00245127" w:rsidRDefault="0059675D" w:rsidP="00B122B5">
      <w:pPr>
        <w:spacing w:after="0"/>
        <w:jc w:val="center"/>
        <w:rPr>
          <w:rFonts w:cs="Arial"/>
          <w:b/>
        </w:rPr>
      </w:pPr>
      <w:r w:rsidRPr="00245127">
        <w:rPr>
          <w:rFonts w:cs="Arial"/>
          <w:b/>
        </w:rPr>
        <w:t>Predmet pogodbe</w:t>
      </w:r>
    </w:p>
    <w:p w14:paraId="26842D8F" w14:textId="77777777" w:rsidR="00B122B5" w:rsidRPr="00245127" w:rsidRDefault="00B122B5" w:rsidP="00B122B5">
      <w:pPr>
        <w:spacing w:after="0"/>
        <w:jc w:val="both"/>
        <w:rPr>
          <w:rFonts w:cs="Arial"/>
        </w:rPr>
      </w:pPr>
    </w:p>
    <w:p w14:paraId="009809F6" w14:textId="013D44C7" w:rsidR="009F0CBD" w:rsidRPr="00245127" w:rsidRDefault="009F0CBD" w:rsidP="00B122B5">
      <w:pPr>
        <w:spacing w:after="0"/>
        <w:jc w:val="both"/>
        <w:rPr>
          <w:rFonts w:cs="Arial"/>
        </w:rPr>
      </w:pPr>
      <w:r w:rsidRPr="00245127">
        <w:rPr>
          <w:rFonts w:cs="Arial"/>
        </w:rPr>
        <w:t>S to pogodbo se naročnik in izvajalec dogovorita, da bo izvajalec za naročnika oblikoval in izvedel raziskave skupaj z analizo rezultatov »</w:t>
      </w:r>
      <w:sdt>
        <w:sdtPr>
          <w:rPr>
            <w:rFonts w:cs="Arial"/>
          </w:rPr>
          <w:alias w:val="Zadeva"/>
          <w:tag w:val="Zadeva"/>
          <w:id w:val="2001303712"/>
          <w:placeholder>
            <w:docPart w:val="F75ED865255143B4B34B51450ECE5200"/>
          </w:placeholder>
          <w:dataBinding w:prefixMappings="xmlns:ns0='http://schemas.microsoft.com/office/2006/metadata/properties' xmlns:ns1='http://www.w3.org/2001/XMLSchema-instance' xmlns:ns2='http://schemas.microsoft.com/office/infopath/2007/PartnerControls' xmlns:ns3='e59f918f-0f86-4ad2-9273-6ec6592addeb' xmlns:ns4='b4bb3e57-9a8e-44e3-8663-1d61e9d7efdd' xmlns:ns5='http://projekti.borzen.si/eis/sp' " w:xpath="/ns0:properties[1]/documentManagement[1]/ns3:Zadeva[1]" w:storeItemID="{82C6DE66-920D-495F-A41C-581B513F78FA}"/>
          <w:text/>
        </w:sdtPr>
        <w:sdtEndPr/>
        <w:sdtContent>
          <w:r w:rsidR="005302B2" w:rsidRPr="00245127">
            <w:rPr>
              <w:rFonts w:cs="Arial"/>
            </w:rPr>
            <w:t>Raziskava o učinkoviti rabi in obnovljivih virih energije 2022</w:t>
          </w:r>
        </w:sdtContent>
      </w:sdt>
      <w:r w:rsidRPr="00245127">
        <w:rPr>
          <w:rFonts w:cs="Arial"/>
        </w:rPr>
        <w:t>«, ki predstavljajo del celotne raziskave REUS, ki je sofinancirana tudi iz drugih virov (v nadaljnjem besedilu: raziskava), naročnik pa bo izvajalcu za izdelavo raziskave poravnal dogovorjeno plačilo oziroma bo skladno z modelom financiranja raziskave, sofinanciral celotno raziskavo REUS v obsegu in na način določenem v nadaljevanju te pogodbe.</w:t>
      </w:r>
    </w:p>
    <w:p w14:paraId="720A3240" w14:textId="77777777" w:rsidR="0059675D" w:rsidRPr="00245127" w:rsidRDefault="0059675D" w:rsidP="00B122B5">
      <w:pPr>
        <w:pStyle w:val="NoSpacing"/>
        <w:spacing w:line="276" w:lineRule="auto"/>
        <w:rPr>
          <w:lang w:val="sl-SI"/>
        </w:rPr>
      </w:pPr>
    </w:p>
    <w:p w14:paraId="514632E8" w14:textId="59AD08D1" w:rsidR="009F0CBD" w:rsidRPr="00245127" w:rsidRDefault="009F0CBD" w:rsidP="00B122B5">
      <w:pPr>
        <w:pStyle w:val="ListParagraph"/>
        <w:spacing w:line="276" w:lineRule="auto"/>
        <w:rPr>
          <w:b/>
        </w:rPr>
      </w:pPr>
      <w:r w:rsidRPr="00245127">
        <w:rPr>
          <w:b/>
        </w:rPr>
        <w:t>člen</w:t>
      </w:r>
    </w:p>
    <w:p w14:paraId="5E382D77" w14:textId="57275272" w:rsidR="009F0CBD" w:rsidRPr="00245127" w:rsidRDefault="009F0CBD" w:rsidP="00B122B5">
      <w:pPr>
        <w:spacing w:after="0"/>
        <w:jc w:val="center"/>
        <w:rPr>
          <w:rFonts w:cs="Arial"/>
          <w:b/>
        </w:rPr>
      </w:pPr>
      <w:r w:rsidRPr="00245127">
        <w:rPr>
          <w:rFonts w:cs="Arial"/>
          <w:b/>
        </w:rPr>
        <w:t>Vsebina raziskave</w:t>
      </w:r>
    </w:p>
    <w:p w14:paraId="0BA95744" w14:textId="77777777" w:rsidR="00B122B5" w:rsidRPr="00245127" w:rsidRDefault="00B122B5" w:rsidP="00B122B5">
      <w:pPr>
        <w:spacing w:after="0"/>
        <w:jc w:val="both"/>
        <w:rPr>
          <w:rFonts w:cs="Arial"/>
        </w:rPr>
      </w:pPr>
    </w:p>
    <w:p w14:paraId="3FBFC431" w14:textId="325A8F5A" w:rsidR="009F0CBD" w:rsidRPr="00245127" w:rsidRDefault="009F0CBD" w:rsidP="00B122B5">
      <w:pPr>
        <w:spacing w:after="0"/>
        <w:jc w:val="both"/>
        <w:rPr>
          <w:rFonts w:cs="Arial"/>
        </w:rPr>
      </w:pPr>
      <w:r w:rsidRPr="00245127">
        <w:rPr>
          <w:rFonts w:cs="Arial"/>
        </w:rPr>
        <w:t xml:space="preserve">Izvajalec se zavezuje, da bo za naročnika izdelal raziskavo </w:t>
      </w:r>
      <w:r w:rsidR="00B122B5" w:rsidRPr="00245127">
        <w:rPr>
          <w:rFonts w:cs="Arial"/>
        </w:rPr>
        <w:t>v skladu s ponudbo št. ___ z dne ____</w:t>
      </w:r>
      <w:r w:rsidRPr="00245127">
        <w:rPr>
          <w:rFonts w:cs="Arial"/>
        </w:rPr>
        <w:t xml:space="preserve"> (v</w:t>
      </w:r>
      <w:r w:rsidR="00B122B5" w:rsidRPr="00245127">
        <w:rPr>
          <w:rFonts w:cs="Arial"/>
        </w:rPr>
        <w:t xml:space="preserve"> nadaljnjem besedilu: ponudba).</w:t>
      </w:r>
    </w:p>
    <w:p w14:paraId="72497CF0" w14:textId="77777777" w:rsidR="00B122B5" w:rsidRPr="00245127" w:rsidRDefault="00B122B5" w:rsidP="00B122B5">
      <w:pPr>
        <w:spacing w:after="0"/>
        <w:jc w:val="both"/>
        <w:rPr>
          <w:rFonts w:cs="Arial"/>
        </w:rPr>
      </w:pPr>
    </w:p>
    <w:p w14:paraId="3AD66F62" w14:textId="5BE1E683" w:rsidR="009F0CBD" w:rsidRPr="00245127" w:rsidRDefault="009F0CBD" w:rsidP="00B122B5">
      <w:pPr>
        <w:spacing w:after="0"/>
        <w:jc w:val="both"/>
        <w:rPr>
          <w:rFonts w:cs="Arial"/>
        </w:rPr>
      </w:pPr>
      <w:r w:rsidRPr="00245127">
        <w:rPr>
          <w:rFonts w:cs="Arial"/>
        </w:rPr>
        <w:t>Izvajalec bo pripravil vsaj naslednja poročila:</w:t>
      </w:r>
    </w:p>
    <w:p w14:paraId="04552694" w14:textId="77777777" w:rsidR="00FD3820" w:rsidRPr="00245127" w:rsidRDefault="00FD3820" w:rsidP="00B122B5">
      <w:pPr>
        <w:spacing w:after="0"/>
        <w:jc w:val="both"/>
        <w:rPr>
          <w:rFonts w:cs="Arial"/>
        </w:rPr>
      </w:pPr>
    </w:p>
    <w:p w14:paraId="059471AF" w14:textId="77777777" w:rsidR="00B122B5" w:rsidRPr="00245127" w:rsidRDefault="00B122B5" w:rsidP="00B122B5">
      <w:pPr>
        <w:pStyle w:val="ListParagraph"/>
        <w:numPr>
          <w:ilvl w:val="0"/>
          <w:numId w:val="32"/>
        </w:numPr>
        <w:suppressAutoHyphens w:val="0"/>
        <w:spacing w:line="276" w:lineRule="auto"/>
        <w:jc w:val="both"/>
        <w:rPr>
          <w:rFonts w:cs="Arial"/>
        </w:rPr>
      </w:pPr>
      <w:r w:rsidRPr="00245127">
        <w:rPr>
          <w:rFonts w:cs="Arial"/>
        </w:rPr>
        <w:t>Standardno poročilo v PPTX zapisu (MS Powerpoint);</w:t>
      </w:r>
    </w:p>
    <w:p w14:paraId="2AD9F15C" w14:textId="77777777" w:rsidR="00B122B5" w:rsidRPr="00245127" w:rsidRDefault="00B122B5" w:rsidP="00B122B5">
      <w:pPr>
        <w:pStyle w:val="ListParagraph"/>
        <w:numPr>
          <w:ilvl w:val="0"/>
          <w:numId w:val="32"/>
        </w:numPr>
        <w:suppressAutoHyphens w:val="0"/>
        <w:spacing w:line="276" w:lineRule="auto"/>
        <w:jc w:val="both"/>
        <w:rPr>
          <w:rFonts w:cs="Arial"/>
        </w:rPr>
      </w:pPr>
      <w:r w:rsidRPr="00245127">
        <w:rPr>
          <w:rFonts w:cs="Arial"/>
        </w:rPr>
        <w:t>Tabelarično poročilo v XLSX zapisu (MS Excel);</w:t>
      </w:r>
    </w:p>
    <w:p w14:paraId="060D2566" w14:textId="77777777" w:rsidR="00B122B5" w:rsidRPr="00245127" w:rsidRDefault="00B122B5" w:rsidP="00B122B5">
      <w:pPr>
        <w:pStyle w:val="ListParagraph"/>
        <w:numPr>
          <w:ilvl w:val="0"/>
          <w:numId w:val="32"/>
        </w:numPr>
        <w:suppressAutoHyphens w:val="0"/>
        <w:spacing w:line="276" w:lineRule="auto"/>
        <w:jc w:val="both"/>
        <w:rPr>
          <w:rFonts w:cs="Arial"/>
        </w:rPr>
      </w:pPr>
      <w:r w:rsidRPr="00245127">
        <w:rPr>
          <w:rFonts w:cs="Arial"/>
        </w:rPr>
        <w:t>Spremljanje trendov (2009 -2022; vključno s poudarkom sprememb od 2019 do 2022);</w:t>
      </w:r>
    </w:p>
    <w:p w14:paraId="41607EC4" w14:textId="4EF7FA06" w:rsidR="00B122B5" w:rsidRPr="00245127" w:rsidRDefault="00FD3820" w:rsidP="00B122B5">
      <w:pPr>
        <w:pStyle w:val="ListParagraph"/>
        <w:numPr>
          <w:ilvl w:val="0"/>
          <w:numId w:val="32"/>
        </w:numPr>
        <w:suppressAutoHyphens w:val="0"/>
        <w:spacing w:line="276" w:lineRule="auto"/>
        <w:jc w:val="both"/>
        <w:rPr>
          <w:rFonts w:cs="Arial"/>
        </w:rPr>
      </w:pPr>
      <w:r w:rsidRPr="00245127">
        <w:rPr>
          <w:rFonts w:cs="Arial"/>
        </w:rPr>
        <w:t xml:space="preserve">Razširjeni povzetek, </w:t>
      </w:r>
      <w:r w:rsidR="00B122B5" w:rsidRPr="00245127">
        <w:rPr>
          <w:rFonts w:cs="Arial"/>
        </w:rPr>
        <w:t xml:space="preserve">za objavo na spletni strani </w:t>
      </w:r>
      <w:hyperlink r:id="rId12" w:history="1">
        <w:r w:rsidR="00B122B5" w:rsidRPr="00245127">
          <w:rPr>
            <w:rStyle w:val="Hyperlink"/>
            <w:rFonts w:cs="Arial"/>
            <w:color w:val="auto"/>
          </w:rPr>
          <w:t>www.trajnostnaenergija.si</w:t>
        </w:r>
      </w:hyperlink>
      <w:r w:rsidRPr="00245127">
        <w:rPr>
          <w:rFonts w:cs="Arial"/>
        </w:rPr>
        <w:t xml:space="preserve"> (t</w:t>
      </w:r>
      <w:r w:rsidR="00B122B5" w:rsidRPr="00245127">
        <w:rPr>
          <w:rFonts w:cs="Arial"/>
        </w:rPr>
        <w:t>a se uskladi z naročnikom in izhaja (pretežno) iz standardnega PPTX poročila</w:t>
      </w:r>
      <w:r w:rsidRPr="00245127">
        <w:rPr>
          <w:rFonts w:cs="Arial"/>
        </w:rPr>
        <w:t>)</w:t>
      </w:r>
      <w:r w:rsidR="00B122B5" w:rsidRPr="00245127">
        <w:rPr>
          <w:rFonts w:cs="Arial"/>
        </w:rPr>
        <w:t>.</w:t>
      </w:r>
    </w:p>
    <w:p w14:paraId="10C17D1B" w14:textId="77777777" w:rsidR="00B122B5" w:rsidRPr="00245127" w:rsidRDefault="00B122B5" w:rsidP="00B122B5">
      <w:pPr>
        <w:spacing w:after="0"/>
        <w:jc w:val="both"/>
      </w:pPr>
    </w:p>
    <w:p w14:paraId="1C15C958" w14:textId="297815D3" w:rsidR="009F0CBD" w:rsidRPr="00245127" w:rsidRDefault="009F0CBD" w:rsidP="00B122B5">
      <w:pPr>
        <w:spacing w:after="0"/>
        <w:jc w:val="both"/>
        <w:rPr>
          <w:rFonts w:cs="Arial"/>
        </w:rPr>
      </w:pPr>
      <w:r w:rsidRPr="00245127">
        <w:rPr>
          <w:rFonts w:cs="Arial"/>
        </w:rPr>
        <w:t>Izvajalec se zaveže tudi k izpolnitvi spodaj navedenih zahtev:</w:t>
      </w:r>
    </w:p>
    <w:p w14:paraId="7EEA0FF9" w14:textId="77777777" w:rsidR="00FD3820" w:rsidRPr="00245127" w:rsidRDefault="00FD3820" w:rsidP="00B122B5">
      <w:pPr>
        <w:spacing w:after="0"/>
        <w:jc w:val="both"/>
        <w:rPr>
          <w:rFonts w:cs="Arial"/>
        </w:rPr>
      </w:pPr>
    </w:p>
    <w:p w14:paraId="0AD9EFDE" w14:textId="34E2040F" w:rsidR="009F0CBD" w:rsidRPr="00245127" w:rsidRDefault="009F0CBD" w:rsidP="00B122B5">
      <w:pPr>
        <w:pStyle w:val="ListParagraph"/>
        <w:numPr>
          <w:ilvl w:val="0"/>
          <w:numId w:val="26"/>
        </w:numPr>
        <w:spacing w:line="276" w:lineRule="auto"/>
        <w:jc w:val="both"/>
      </w:pPr>
      <w:r w:rsidRPr="00245127">
        <w:t>Koordinacija poteka raziskave (predstavnik naročnika se vključi v strokovni svet raziskave REUS)</w:t>
      </w:r>
      <w:r w:rsidR="00FD3820" w:rsidRPr="00245127">
        <w:t>;</w:t>
      </w:r>
    </w:p>
    <w:p w14:paraId="65D3C248" w14:textId="6E37FDC6" w:rsidR="009F0CBD" w:rsidRPr="00245127" w:rsidRDefault="009F0CBD" w:rsidP="00B122B5">
      <w:pPr>
        <w:pStyle w:val="ListParagraph"/>
        <w:numPr>
          <w:ilvl w:val="0"/>
          <w:numId w:val="26"/>
        </w:numPr>
        <w:spacing w:line="276" w:lineRule="auto"/>
        <w:jc w:val="both"/>
      </w:pPr>
      <w:r w:rsidRPr="00245127">
        <w:t>Izvajalec se strinja, da naročnik vso pridobljeno gradivo lahko distribuira po ministrstvih in drugih subjektih javne uprave (uradi, agencije) ter da na svojih spletnih straneh javno objavi razširjeni povzetek ter dodatne podatke oziroma informacije in izsledke skladno s točko »Spremljanje tre</w:t>
      </w:r>
      <w:r w:rsidR="00FD3820" w:rsidRPr="00245127">
        <w:t>ndov« iz Specifikacije naročila;</w:t>
      </w:r>
    </w:p>
    <w:p w14:paraId="07D12B90" w14:textId="1C4ADD65" w:rsidR="009F0CBD" w:rsidRPr="00245127" w:rsidRDefault="009F0CBD" w:rsidP="00B122B5">
      <w:pPr>
        <w:pStyle w:val="ListParagraph"/>
        <w:numPr>
          <w:ilvl w:val="0"/>
          <w:numId w:val="26"/>
        </w:numPr>
        <w:spacing w:line="276" w:lineRule="auto"/>
        <w:jc w:val="both"/>
      </w:pPr>
      <w:r w:rsidRPr="00245127">
        <w:t>Izvajalec se obvezuje, da bo naročniku posredoval tudi podatke (baza) v z naročnikom dogovorjeni obliki (primeroma SPSS, XLSX), ki omogoča pregled in obdelavo rezultatov za leti 201</w:t>
      </w:r>
      <w:r w:rsidR="00FD3820" w:rsidRPr="00245127">
        <w:t>9 in 2022</w:t>
      </w:r>
      <w:r w:rsidRPr="00245127">
        <w:t xml:space="preserve"> za vsa vprašanja, ki so bila vključena v eno ali obe leti. V podatke se lahko doda tudi bazna vrednost začetne raziskave (2009)</w:t>
      </w:r>
      <w:r w:rsidR="00FD3820" w:rsidRPr="00245127">
        <w:t>;</w:t>
      </w:r>
    </w:p>
    <w:p w14:paraId="7E80D9E6" w14:textId="18495163" w:rsidR="009F0CBD" w:rsidRPr="00245127" w:rsidRDefault="009F0CBD" w:rsidP="00B122B5">
      <w:pPr>
        <w:pStyle w:val="ListParagraph"/>
        <w:numPr>
          <w:ilvl w:val="0"/>
          <w:numId w:val="26"/>
        </w:numPr>
        <w:spacing w:line="276" w:lineRule="auto"/>
        <w:jc w:val="both"/>
      </w:pPr>
      <w:r w:rsidRPr="00245127">
        <w:t>Izvajalec v vseh komunikacijah navaja naročnika (z logotipi Borzen ter Trajnostna energija in spletnima stran</w:t>
      </w:r>
      <w:r w:rsidR="00FD3820" w:rsidRPr="00245127">
        <w:t>ema) kot sofinancerja raziskave;</w:t>
      </w:r>
    </w:p>
    <w:p w14:paraId="30343B4D" w14:textId="4CF60782" w:rsidR="009F0CBD" w:rsidRPr="00245127" w:rsidRDefault="009F0CBD" w:rsidP="00B122B5">
      <w:pPr>
        <w:pStyle w:val="ListParagraph"/>
        <w:numPr>
          <w:ilvl w:val="0"/>
          <w:numId w:val="26"/>
        </w:numPr>
        <w:spacing w:line="276" w:lineRule="auto"/>
        <w:jc w:val="both"/>
      </w:pPr>
      <w:r w:rsidRPr="00245127">
        <w:t>Izvajalec pripravi zaključni dogodek, prvenstveno namenjen novinarjem, kjer so javno predstavljeni rezultati raziskave, na</w:t>
      </w:r>
      <w:r w:rsidR="00FD3820" w:rsidRPr="00245127">
        <w:t xml:space="preserve"> katerem sodeluje tudi naročnik;</w:t>
      </w:r>
    </w:p>
    <w:p w14:paraId="2C9BAC9C" w14:textId="77777777" w:rsidR="00223D91" w:rsidRPr="00245127" w:rsidRDefault="00223D91" w:rsidP="00B122B5">
      <w:pPr>
        <w:pStyle w:val="NoSpacing"/>
        <w:spacing w:line="276" w:lineRule="auto"/>
        <w:rPr>
          <w:lang w:val="sl-SI"/>
        </w:rPr>
      </w:pPr>
    </w:p>
    <w:p w14:paraId="5ED3BE6E" w14:textId="77777777" w:rsidR="009F0CBD" w:rsidRPr="00245127" w:rsidRDefault="009F0CBD" w:rsidP="00B122B5">
      <w:pPr>
        <w:spacing w:after="0"/>
        <w:jc w:val="both"/>
        <w:rPr>
          <w:rFonts w:cs="Arial"/>
        </w:rPr>
      </w:pPr>
      <w:r w:rsidRPr="00245127">
        <w:rPr>
          <w:rFonts w:cs="Arial"/>
        </w:rPr>
        <w:t>pri čemer se izvedba raziskave določi na naslednji način:</w:t>
      </w:r>
    </w:p>
    <w:p w14:paraId="49C736CF" w14:textId="77777777" w:rsidR="00FD3820" w:rsidRPr="00245127" w:rsidRDefault="00FD3820" w:rsidP="00B122B5">
      <w:pPr>
        <w:pStyle w:val="NoSpacing"/>
        <w:spacing w:line="276" w:lineRule="auto"/>
        <w:jc w:val="both"/>
        <w:rPr>
          <w:lang w:val="sl-SI"/>
        </w:rPr>
      </w:pPr>
    </w:p>
    <w:p w14:paraId="5B281FED" w14:textId="75521AC9" w:rsidR="009F0CBD" w:rsidRPr="00245127" w:rsidRDefault="009F0CBD" w:rsidP="00B122B5">
      <w:pPr>
        <w:pStyle w:val="NoSpacing"/>
        <w:numPr>
          <w:ilvl w:val="0"/>
          <w:numId w:val="34"/>
        </w:numPr>
        <w:spacing w:line="276" w:lineRule="auto"/>
        <w:jc w:val="both"/>
        <w:rPr>
          <w:lang w:val="sl-SI"/>
        </w:rPr>
      </w:pPr>
      <w:r w:rsidRPr="00245127">
        <w:rPr>
          <w:lang w:val="sl-SI"/>
        </w:rPr>
        <w:t xml:space="preserve">Faza 1: </w:t>
      </w:r>
      <w:r w:rsidR="004C0564" w:rsidRPr="00245127">
        <w:rPr>
          <w:lang w:val="sl-SI"/>
        </w:rPr>
        <w:t xml:space="preserve">Priprava in programiranje vprašalnika ter priprava vzorca za anketiranje. </w:t>
      </w:r>
      <w:r w:rsidR="00893C2B" w:rsidRPr="00245127">
        <w:rPr>
          <w:lang w:val="sl-SI"/>
        </w:rPr>
        <w:t xml:space="preserve">Izvedba </w:t>
      </w:r>
      <w:r w:rsidR="004C0564" w:rsidRPr="00245127">
        <w:rPr>
          <w:lang w:val="sl-SI"/>
        </w:rPr>
        <w:t>anketiranja in preliminarni (agregatni) rezultati.</w:t>
      </w:r>
    </w:p>
    <w:p w14:paraId="2D5DA296" w14:textId="77777777" w:rsidR="009F0CBD" w:rsidRPr="00245127" w:rsidRDefault="009F0CBD" w:rsidP="00FD3820">
      <w:pPr>
        <w:pStyle w:val="ListParagraph"/>
        <w:numPr>
          <w:ilvl w:val="0"/>
          <w:numId w:val="34"/>
        </w:numPr>
        <w:jc w:val="both"/>
        <w:rPr>
          <w:rFonts w:cs="Arial"/>
        </w:rPr>
      </w:pPr>
      <w:r w:rsidRPr="00245127">
        <w:rPr>
          <w:rFonts w:cs="Arial"/>
        </w:rPr>
        <w:t>Faza 2: Zaključek raziskave.</w:t>
      </w:r>
    </w:p>
    <w:p w14:paraId="03B82F1F" w14:textId="77777777" w:rsidR="009F0CBD" w:rsidRPr="00245127" w:rsidRDefault="009F0CBD" w:rsidP="00B122B5">
      <w:pPr>
        <w:pStyle w:val="NoSpacing"/>
        <w:spacing w:line="276" w:lineRule="auto"/>
        <w:rPr>
          <w:lang w:val="sl-SI"/>
        </w:rPr>
      </w:pPr>
    </w:p>
    <w:p w14:paraId="5B4883F6" w14:textId="77777777" w:rsidR="0059675D" w:rsidRPr="00245127" w:rsidRDefault="0059675D" w:rsidP="00B122B5">
      <w:pPr>
        <w:pStyle w:val="ListParagraph"/>
        <w:spacing w:line="276" w:lineRule="auto"/>
        <w:rPr>
          <w:b/>
        </w:rPr>
      </w:pPr>
      <w:r w:rsidRPr="00245127">
        <w:rPr>
          <w:b/>
        </w:rPr>
        <w:t>člen</w:t>
      </w:r>
    </w:p>
    <w:p w14:paraId="07FB5D45" w14:textId="77777777" w:rsidR="0059675D" w:rsidRPr="00245127" w:rsidRDefault="0059675D" w:rsidP="00B122B5">
      <w:pPr>
        <w:spacing w:after="0"/>
        <w:jc w:val="center"/>
        <w:rPr>
          <w:rFonts w:cs="Arial"/>
          <w:b/>
        </w:rPr>
      </w:pPr>
      <w:r w:rsidRPr="00245127">
        <w:rPr>
          <w:rFonts w:cs="Arial"/>
          <w:b/>
        </w:rPr>
        <w:t>Pogodbena vrednost</w:t>
      </w:r>
    </w:p>
    <w:p w14:paraId="50C26164" w14:textId="77777777" w:rsidR="00FD3820" w:rsidRPr="00245127" w:rsidRDefault="00FD3820" w:rsidP="00B122B5">
      <w:pPr>
        <w:spacing w:after="0"/>
        <w:jc w:val="both"/>
        <w:rPr>
          <w:rFonts w:cs="Arial"/>
        </w:rPr>
      </w:pPr>
    </w:p>
    <w:p w14:paraId="4AF7C478" w14:textId="0871141C" w:rsidR="009F0CBD" w:rsidRPr="00245127" w:rsidRDefault="009F0CBD" w:rsidP="00B122B5">
      <w:pPr>
        <w:spacing w:after="0"/>
        <w:jc w:val="both"/>
        <w:rPr>
          <w:rFonts w:cs="Arial"/>
        </w:rPr>
      </w:pPr>
      <w:r w:rsidRPr="00245127">
        <w:rPr>
          <w:rFonts w:cs="Arial"/>
        </w:rPr>
        <w:t>Pogodbena vrednost za iz</w:t>
      </w:r>
      <w:r w:rsidR="0002558E" w:rsidRPr="00245127">
        <w:rPr>
          <w:rFonts w:cs="Arial"/>
        </w:rPr>
        <w:t>vedb</w:t>
      </w:r>
      <w:r w:rsidRPr="00245127">
        <w:rPr>
          <w:rFonts w:cs="Arial"/>
        </w:rPr>
        <w:t>o raziskave</w:t>
      </w:r>
      <w:r w:rsidR="005302B2" w:rsidRPr="00245127">
        <w:rPr>
          <w:rFonts w:cs="Arial"/>
        </w:rPr>
        <w:t xml:space="preserve"> </w:t>
      </w:r>
      <w:r w:rsidRPr="00245127">
        <w:rPr>
          <w:rFonts w:cs="Arial"/>
        </w:rPr>
        <w:t>»</w:t>
      </w:r>
      <w:sdt>
        <w:sdtPr>
          <w:rPr>
            <w:rFonts w:cs="Arial"/>
          </w:rPr>
          <w:alias w:val="Zadeva"/>
          <w:tag w:val="Zadeva"/>
          <w:id w:val="783152652"/>
          <w:placeholder>
            <w:docPart w:val="6A230015F63944968A231525DD93D20D"/>
          </w:placeholder>
          <w:dataBinding w:prefixMappings="xmlns:ns0='http://schemas.microsoft.com/office/2006/metadata/properties' xmlns:ns1='http://www.w3.org/2001/XMLSchema-instance' xmlns:ns2='http://schemas.microsoft.com/office/infopath/2007/PartnerControls' xmlns:ns3='e59f918f-0f86-4ad2-9273-6ec6592addeb' xmlns:ns4='b4bb3e57-9a8e-44e3-8663-1d61e9d7efdd' xmlns:ns5='http://projekti.borzen.si/eis/sp' " w:xpath="/ns0:properties[1]/documentManagement[1]/ns3:Zadeva[1]" w:storeItemID="{82C6DE66-920D-495F-A41C-581B513F78FA}"/>
          <w:text/>
        </w:sdtPr>
        <w:sdtEndPr/>
        <w:sdtContent>
          <w:r w:rsidR="005302B2" w:rsidRPr="00245127">
            <w:rPr>
              <w:rFonts w:cs="Arial"/>
            </w:rPr>
            <w:t>Raziskava o učinkoviti rabi in obnovljivih virih energije 2022</w:t>
          </w:r>
        </w:sdtContent>
      </w:sdt>
      <w:r w:rsidRPr="00245127">
        <w:rPr>
          <w:rFonts w:cs="Arial"/>
        </w:rPr>
        <w:t>«, kot je opredeljeno v prejšnjem členu, znaša skupaj</w:t>
      </w:r>
      <w:r w:rsidR="005302B2" w:rsidRPr="00245127">
        <w:rPr>
          <w:rFonts w:cs="Arial"/>
        </w:rPr>
        <w:t xml:space="preserve"> </w:t>
      </w:r>
      <w:r w:rsidRPr="00245127">
        <w:rPr>
          <w:rFonts w:cs="Arial"/>
        </w:rPr>
        <w:t>______________ EUR brez DDV in je fiksna, pri čemer predstavlja:</w:t>
      </w:r>
    </w:p>
    <w:p w14:paraId="751D3B7A" w14:textId="77777777" w:rsidR="00FD3820" w:rsidRPr="00245127" w:rsidRDefault="00FD3820" w:rsidP="00B122B5">
      <w:pPr>
        <w:spacing w:after="0"/>
        <w:jc w:val="both"/>
        <w:rPr>
          <w:rFonts w:cs="Arial"/>
        </w:rPr>
      </w:pPr>
    </w:p>
    <w:p w14:paraId="1E390DB5" w14:textId="77777777" w:rsidR="009F0CBD" w:rsidRPr="00245127" w:rsidRDefault="009F0CBD" w:rsidP="00FD3820">
      <w:pPr>
        <w:pStyle w:val="ListParagraph"/>
        <w:numPr>
          <w:ilvl w:val="0"/>
          <w:numId w:val="26"/>
        </w:numPr>
        <w:suppressAutoHyphens w:val="0"/>
        <w:spacing w:line="276" w:lineRule="auto"/>
        <w:jc w:val="both"/>
      </w:pPr>
      <w:r w:rsidRPr="00245127">
        <w:t>Faza 1: ______________ EUR (do 45% vrednosti naročila),</w:t>
      </w:r>
    </w:p>
    <w:p w14:paraId="0DCF91A1" w14:textId="0439B512" w:rsidR="009F0CBD" w:rsidRPr="00245127" w:rsidRDefault="009F0CBD" w:rsidP="00B122B5">
      <w:pPr>
        <w:pStyle w:val="ListParagraph"/>
        <w:numPr>
          <w:ilvl w:val="0"/>
          <w:numId w:val="26"/>
        </w:numPr>
        <w:suppressAutoHyphens w:val="0"/>
        <w:spacing w:line="276" w:lineRule="auto"/>
        <w:jc w:val="both"/>
      </w:pPr>
      <w:r w:rsidRPr="00245127">
        <w:t>Faza 2: ______________ EUR (preostanek).</w:t>
      </w:r>
    </w:p>
    <w:p w14:paraId="34E417E1" w14:textId="77777777" w:rsidR="00FD3820" w:rsidRPr="00245127" w:rsidRDefault="00FD3820" w:rsidP="00FD3820">
      <w:pPr>
        <w:pStyle w:val="ListParagraph"/>
        <w:numPr>
          <w:ilvl w:val="0"/>
          <w:numId w:val="0"/>
        </w:numPr>
        <w:suppressAutoHyphens w:val="0"/>
        <w:spacing w:line="276" w:lineRule="auto"/>
        <w:ind w:left="1068"/>
        <w:jc w:val="both"/>
      </w:pPr>
    </w:p>
    <w:p w14:paraId="6F127BCB" w14:textId="2BBCCA13" w:rsidR="009F0CBD" w:rsidRPr="00245127" w:rsidRDefault="009F0CBD" w:rsidP="00B122B5">
      <w:pPr>
        <w:spacing w:after="0"/>
        <w:jc w:val="both"/>
        <w:rPr>
          <w:rFonts w:cs="Arial"/>
        </w:rPr>
      </w:pPr>
      <w:r w:rsidRPr="00245127">
        <w:rPr>
          <w:rFonts w:cs="Arial"/>
        </w:rPr>
        <w:t>Izvajalec bo izstavil naročniku za opravljene storitve za vsako posamezno fazo (Faza 1 in Faza 2) ločen račun, in sicer na podlagi prevzemnega zapisnika, ki ga bo ob izvajalčevi pravilni izpolnitvi podpisal naročnik. Izvajalec posamičnemu računu priloži kopijo prevzemnega zapisnika.</w:t>
      </w:r>
    </w:p>
    <w:p w14:paraId="04A0FC65" w14:textId="77777777" w:rsidR="00FD3820" w:rsidRPr="00245127" w:rsidRDefault="00FD3820" w:rsidP="00B122B5">
      <w:pPr>
        <w:spacing w:after="0"/>
        <w:jc w:val="both"/>
        <w:rPr>
          <w:rFonts w:cs="Arial"/>
        </w:rPr>
      </w:pPr>
    </w:p>
    <w:p w14:paraId="3323FE54" w14:textId="49E275B2" w:rsidR="009F0CBD" w:rsidRPr="00245127" w:rsidRDefault="009F0CBD" w:rsidP="00B122B5">
      <w:pPr>
        <w:spacing w:after="0"/>
        <w:jc w:val="both"/>
        <w:rPr>
          <w:rFonts w:cs="Arial"/>
        </w:rPr>
      </w:pPr>
      <w:r w:rsidRPr="00245127">
        <w:rPr>
          <w:rFonts w:cs="Arial"/>
        </w:rPr>
        <w:t xml:space="preserve">Pogoj za izstavitev računa </w:t>
      </w:r>
      <w:r w:rsidR="00F97D3D">
        <w:rPr>
          <w:rFonts w:cs="Arial"/>
        </w:rPr>
        <w:t xml:space="preserve">oziroma zaključek Faze 1 </w:t>
      </w:r>
      <w:r w:rsidRPr="00245127">
        <w:rPr>
          <w:rFonts w:cs="Arial"/>
        </w:rPr>
        <w:t>je izpolnitev odložnega pogoja iz 1</w:t>
      </w:r>
      <w:r w:rsidR="0002558E" w:rsidRPr="00245127">
        <w:rPr>
          <w:rFonts w:cs="Arial"/>
        </w:rPr>
        <w:t>7</w:t>
      </w:r>
      <w:r w:rsidRPr="00245127">
        <w:rPr>
          <w:rFonts w:cs="Arial"/>
        </w:rPr>
        <w:t>. člena te pogodbe</w:t>
      </w:r>
      <w:r w:rsidR="00F97D3D">
        <w:rPr>
          <w:rFonts w:cs="Arial"/>
        </w:rPr>
        <w:t xml:space="preserve"> ter ko izvajalec predloži vsaj en (1) veljavno sklenjen pravni posel, ki izkazuje sofinanciranje raziskave REUS 2022</w:t>
      </w:r>
      <w:r w:rsidRPr="00245127">
        <w:rPr>
          <w:rFonts w:cs="Arial"/>
        </w:rPr>
        <w:t>.</w:t>
      </w:r>
    </w:p>
    <w:p w14:paraId="2EC60AD5" w14:textId="77777777" w:rsidR="00FD3820" w:rsidRPr="00245127" w:rsidRDefault="00FD3820" w:rsidP="00B122B5">
      <w:pPr>
        <w:spacing w:after="0"/>
        <w:jc w:val="both"/>
        <w:rPr>
          <w:rFonts w:cs="Arial"/>
        </w:rPr>
      </w:pPr>
    </w:p>
    <w:p w14:paraId="06E09F6E" w14:textId="1A5F0C4C" w:rsidR="009F0CBD" w:rsidRPr="00245127" w:rsidRDefault="009F0CBD" w:rsidP="00B122B5">
      <w:pPr>
        <w:spacing w:after="0"/>
        <w:jc w:val="both"/>
        <w:rPr>
          <w:rFonts w:cs="Arial"/>
        </w:rPr>
      </w:pPr>
      <w:r w:rsidRPr="00245127">
        <w:rPr>
          <w:rFonts w:cs="Arial"/>
        </w:rPr>
        <w:t>Pogodbena cena je fiksna do izpolnitve vseh pogodbenih obveznosti. Skupna pogodbena cena vsebuje vse stroške, ki jih ima izvajalec z izvedbo pogodbenih obveznosti.</w:t>
      </w:r>
    </w:p>
    <w:p w14:paraId="4B678A16" w14:textId="77777777" w:rsidR="00FD3820" w:rsidRPr="00245127" w:rsidRDefault="00FD3820" w:rsidP="00B122B5">
      <w:pPr>
        <w:spacing w:after="0"/>
        <w:jc w:val="both"/>
        <w:rPr>
          <w:rFonts w:cs="Arial"/>
        </w:rPr>
      </w:pPr>
    </w:p>
    <w:p w14:paraId="7250FA4D" w14:textId="4483C1F7" w:rsidR="009F0CBD" w:rsidRPr="00245127" w:rsidRDefault="009F0CBD" w:rsidP="00B122B5">
      <w:pPr>
        <w:spacing w:after="0"/>
        <w:jc w:val="both"/>
        <w:rPr>
          <w:rFonts w:cs="Arial"/>
        </w:rPr>
      </w:pPr>
      <w:r w:rsidRPr="00245127">
        <w:rPr>
          <w:rFonts w:cs="Arial"/>
        </w:rPr>
        <w:t xml:space="preserve">Pogodbeno vrednost bo naročnik poravnal v roku </w:t>
      </w:r>
      <w:r w:rsidR="004C0564" w:rsidRPr="00245127">
        <w:rPr>
          <w:rFonts w:cs="Arial"/>
        </w:rPr>
        <w:t xml:space="preserve">trideset </w:t>
      </w:r>
      <w:r w:rsidRPr="00245127">
        <w:rPr>
          <w:rFonts w:cs="Arial"/>
        </w:rPr>
        <w:t>(</w:t>
      </w:r>
      <w:r w:rsidR="004C0564" w:rsidRPr="00245127">
        <w:rPr>
          <w:rFonts w:cs="Arial"/>
        </w:rPr>
        <w:t>30</w:t>
      </w:r>
      <w:r w:rsidRPr="00245127">
        <w:rPr>
          <w:rFonts w:cs="Arial"/>
        </w:rPr>
        <w:t xml:space="preserve">) dni od izdaje pravilno izstavljenega računa za vsako posamezno fazo (Faza 1 in Faza 2) z nakazilom na transakcijski račun izvajalca. </w:t>
      </w:r>
    </w:p>
    <w:p w14:paraId="5BC92364" w14:textId="77777777" w:rsidR="0059675D" w:rsidRPr="00245127" w:rsidRDefault="0059675D" w:rsidP="00B122B5">
      <w:pPr>
        <w:pStyle w:val="NoSpacing"/>
        <w:spacing w:line="276" w:lineRule="auto"/>
        <w:rPr>
          <w:lang w:val="sl-SI"/>
        </w:rPr>
      </w:pPr>
    </w:p>
    <w:p w14:paraId="42DD881D" w14:textId="77777777" w:rsidR="0059675D" w:rsidRPr="00245127" w:rsidRDefault="0059675D" w:rsidP="00B122B5">
      <w:pPr>
        <w:pStyle w:val="ListParagraph"/>
        <w:spacing w:line="276" w:lineRule="auto"/>
        <w:rPr>
          <w:b/>
        </w:rPr>
      </w:pPr>
      <w:r w:rsidRPr="00245127">
        <w:rPr>
          <w:b/>
        </w:rPr>
        <w:t>člen</w:t>
      </w:r>
    </w:p>
    <w:p w14:paraId="47BB8FCF" w14:textId="77777777" w:rsidR="0059675D" w:rsidRPr="00245127" w:rsidRDefault="0059675D" w:rsidP="00B122B5">
      <w:pPr>
        <w:spacing w:after="0"/>
        <w:jc w:val="center"/>
        <w:rPr>
          <w:rFonts w:cs="Arial"/>
          <w:b/>
        </w:rPr>
      </w:pPr>
      <w:r w:rsidRPr="00245127">
        <w:rPr>
          <w:rFonts w:cs="Arial"/>
          <w:b/>
        </w:rPr>
        <w:t>Obveznosti izvajalca</w:t>
      </w:r>
    </w:p>
    <w:p w14:paraId="1B3A8E85" w14:textId="77777777" w:rsidR="005A1FCF" w:rsidRPr="00245127" w:rsidRDefault="005A1FCF" w:rsidP="00B122B5">
      <w:pPr>
        <w:spacing w:after="0"/>
        <w:jc w:val="both"/>
        <w:rPr>
          <w:rFonts w:cs="Arial"/>
        </w:rPr>
      </w:pPr>
    </w:p>
    <w:p w14:paraId="0188D8C9" w14:textId="765BF384" w:rsidR="0059675D" w:rsidRPr="00245127" w:rsidRDefault="0059675D" w:rsidP="00B122B5">
      <w:pPr>
        <w:spacing w:after="0"/>
        <w:jc w:val="both"/>
        <w:rPr>
          <w:rFonts w:cs="Arial"/>
        </w:rPr>
      </w:pPr>
      <w:r w:rsidRPr="00245127">
        <w:rPr>
          <w:rFonts w:cs="Arial"/>
        </w:rPr>
        <w:t>Izvajalec se zaveže, da bo:</w:t>
      </w:r>
    </w:p>
    <w:p w14:paraId="409A0B69" w14:textId="77777777" w:rsidR="005A1FCF" w:rsidRPr="00245127" w:rsidRDefault="005A1FCF" w:rsidP="00B122B5">
      <w:pPr>
        <w:spacing w:after="0"/>
        <w:jc w:val="both"/>
        <w:rPr>
          <w:rFonts w:cs="Arial"/>
        </w:rPr>
      </w:pPr>
    </w:p>
    <w:p w14:paraId="20222859" w14:textId="761E4C45" w:rsidR="00BE72F8" w:rsidRPr="00245127" w:rsidRDefault="00BE72F8" w:rsidP="00B122B5">
      <w:pPr>
        <w:pStyle w:val="ListParagraph"/>
        <w:numPr>
          <w:ilvl w:val="0"/>
          <w:numId w:val="26"/>
        </w:numPr>
        <w:suppressAutoHyphens w:val="0"/>
        <w:spacing w:line="276" w:lineRule="auto"/>
        <w:jc w:val="both"/>
      </w:pPr>
      <w:r w:rsidRPr="00245127">
        <w:t>prevzete obveznosti izvršil kvalitetno, strokovno, vestno in pravilno ter v skladu z veljavnimi dogovori, predpisi in standardi, in skladno s specifikacijo</w:t>
      </w:r>
      <w:r w:rsidR="00FE5A83" w:rsidRPr="00245127">
        <w:t>,</w:t>
      </w:r>
    </w:p>
    <w:p w14:paraId="5972A6B6" w14:textId="77777777" w:rsidR="00BE72F8" w:rsidRPr="00245127" w:rsidRDefault="00BE72F8" w:rsidP="00B122B5">
      <w:pPr>
        <w:pStyle w:val="ListParagraph"/>
        <w:numPr>
          <w:ilvl w:val="0"/>
          <w:numId w:val="26"/>
        </w:numPr>
        <w:suppressAutoHyphens w:val="0"/>
        <w:spacing w:line="276" w:lineRule="auto"/>
        <w:jc w:val="both"/>
      </w:pPr>
      <w:r w:rsidRPr="00245127">
        <w:t>v roku izvedel raziskavo in predal končne rezultate raziskave, in sicer v enem pisnem izvodu in v elektronski obliki (glede na tip poročila: DOC, XLS, PPT),</w:t>
      </w:r>
    </w:p>
    <w:p w14:paraId="1E727FCB" w14:textId="77777777" w:rsidR="00BE72F8" w:rsidRPr="00245127" w:rsidRDefault="00BE72F8" w:rsidP="00B122B5">
      <w:pPr>
        <w:pStyle w:val="ListParagraph"/>
        <w:numPr>
          <w:ilvl w:val="0"/>
          <w:numId w:val="26"/>
        </w:numPr>
        <w:suppressAutoHyphens w:val="0"/>
        <w:spacing w:line="276" w:lineRule="auto"/>
        <w:jc w:val="both"/>
      </w:pPr>
      <w:r w:rsidRPr="00245127">
        <w:t>naročniku skupaj z računom poslal poročilo o zaključku faze, ki vsebuje dokazila izvedbe in je pogoj za izplačilo,</w:t>
      </w:r>
    </w:p>
    <w:p w14:paraId="299D42E6" w14:textId="77777777" w:rsidR="00BE72F8" w:rsidRPr="00245127" w:rsidRDefault="00BE72F8" w:rsidP="00B122B5">
      <w:pPr>
        <w:pStyle w:val="ListParagraph"/>
        <w:numPr>
          <w:ilvl w:val="0"/>
          <w:numId w:val="26"/>
        </w:numPr>
        <w:suppressAutoHyphens w:val="0"/>
        <w:spacing w:line="276" w:lineRule="auto"/>
        <w:jc w:val="both"/>
      </w:pPr>
      <w:r w:rsidRPr="00245127">
        <w:t>naročnika pravočasno obvestil o morebitnih odstopanjih od s pogodbo predvidenega obsega dela,</w:t>
      </w:r>
    </w:p>
    <w:p w14:paraId="111C3538" w14:textId="77777777" w:rsidR="00BE72F8" w:rsidRPr="00245127" w:rsidRDefault="00BE72F8" w:rsidP="00B122B5">
      <w:pPr>
        <w:pStyle w:val="ListParagraph"/>
        <w:numPr>
          <w:ilvl w:val="0"/>
          <w:numId w:val="26"/>
        </w:numPr>
        <w:suppressAutoHyphens w:val="0"/>
        <w:spacing w:line="276" w:lineRule="auto"/>
        <w:jc w:val="both"/>
      </w:pPr>
      <w:r w:rsidRPr="00245127">
        <w:t>določil svojega odgovornega predstavnika, ki bo pristojen za vsa vprašanja v zvezi s to pogodbo oziroma njenim predmetom,</w:t>
      </w:r>
    </w:p>
    <w:p w14:paraId="023259A6" w14:textId="77777777" w:rsidR="00BE72F8" w:rsidRPr="00245127" w:rsidRDefault="00BE72F8" w:rsidP="00B122B5">
      <w:pPr>
        <w:pStyle w:val="ListParagraph"/>
        <w:numPr>
          <w:ilvl w:val="0"/>
          <w:numId w:val="26"/>
        </w:numPr>
        <w:suppressAutoHyphens w:val="0"/>
        <w:spacing w:line="276" w:lineRule="auto"/>
        <w:jc w:val="both"/>
      </w:pPr>
      <w:r w:rsidRPr="00245127">
        <w:t>varoval pridobljene podatke in informacije o vsebini te pogodbe, projekta in naročniku oziroma njegovih načrtih kot poslovno skrivnost.</w:t>
      </w:r>
    </w:p>
    <w:p w14:paraId="51F1339C" w14:textId="77777777" w:rsidR="0059675D" w:rsidRPr="00245127" w:rsidRDefault="0059675D" w:rsidP="00B122B5">
      <w:pPr>
        <w:pStyle w:val="NoSpacing"/>
        <w:spacing w:line="276" w:lineRule="auto"/>
        <w:rPr>
          <w:lang w:val="sl-SI"/>
        </w:rPr>
      </w:pPr>
    </w:p>
    <w:p w14:paraId="2D55CD0D" w14:textId="77777777" w:rsidR="0059675D" w:rsidRPr="00245127" w:rsidRDefault="0059675D" w:rsidP="00B122B5">
      <w:pPr>
        <w:pStyle w:val="ListParagraph"/>
        <w:spacing w:line="276" w:lineRule="auto"/>
        <w:rPr>
          <w:b/>
        </w:rPr>
      </w:pPr>
      <w:r w:rsidRPr="00245127">
        <w:rPr>
          <w:b/>
        </w:rPr>
        <w:t>člen</w:t>
      </w:r>
    </w:p>
    <w:p w14:paraId="4FA83C58" w14:textId="77777777" w:rsidR="0059675D" w:rsidRPr="00245127" w:rsidRDefault="0059675D" w:rsidP="00B122B5">
      <w:pPr>
        <w:spacing w:after="0"/>
        <w:jc w:val="center"/>
        <w:rPr>
          <w:rFonts w:cs="Arial"/>
          <w:b/>
        </w:rPr>
      </w:pPr>
      <w:r w:rsidRPr="00245127">
        <w:rPr>
          <w:rFonts w:cs="Arial"/>
          <w:b/>
        </w:rPr>
        <w:t>Obveznosti naročnika</w:t>
      </w:r>
    </w:p>
    <w:p w14:paraId="22BF75BD" w14:textId="77777777" w:rsidR="005A1FCF" w:rsidRPr="00245127" w:rsidRDefault="005A1FCF" w:rsidP="00B122B5">
      <w:pPr>
        <w:spacing w:after="0"/>
        <w:jc w:val="both"/>
        <w:rPr>
          <w:rFonts w:cs="Arial"/>
        </w:rPr>
      </w:pPr>
    </w:p>
    <w:p w14:paraId="041FE6E5" w14:textId="71697BC7" w:rsidR="0059675D" w:rsidRPr="00245127" w:rsidRDefault="0059675D" w:rsidP="00B122B5">
      <w:pPr>
        <w:spacing w:after="0"/>
        <w:jc w:val="both"/>
        <w:rPr>
          <w:rFonts w:cs="Arial"/>
        </w:rPr>
      </w:pPr>
      <w:r w:rsidRPr="00245127">
        <w:rPr>
          <w:rFonts w:cs="Arial"/>
        </w:rPr>
        <w:t>Naročnik se zaveže, da bo:</w:t>
      </w:r>
    </w:p>
    <w:p w14:paraId="76BE6E89" w14:textId="77777777" w:rsidR="005A1FCF" w:rsidRPr="00245127" w:rsidRDefault="005A1FCF" w:rsidP="00B122B5">
      <w:pPr>
        <w:spacing w:after="0"/>
        <w:jc w:val="both"/>
        <w:rPr>
          <w:rFonts w:cs="Arial"/>
        </w:rPr>
      </w:pPr>
    </w:p>
    <w:p w14:paraId="178ABE08" w14:textId="77777777" w:rsidR="00BE72F8" w:rsidRPr="00245127" w:rsidRDefault="00BE72F8" w:rsidP="00B122B5">
      <w:pPr>
        <w:pStyle w:val="ListParagraph"/>
        <w:numPr>
          <w:ilvl w:val="0"/>
          <w:numId w:val="26"/>
        </w:numPr>
        <w:suppressAutoHyphens w:val="0"/>
        <w:spacing w:line="276" w:lineRule="auto"/>
        <w:jc w:val="both"/>
      </w:pPr>
      <w:r w:rsidRPr="00245127">
        <w:t>izvajalcu dal na razpolago dokumentacijo in informacije, ki so potrebne za izdelavo raziskave,</w:t>
      </w:r>
    </w:p>
    <w:p w14:paraId="40A9008A" w14:textId="77777777" w:rsidR="00BE72F8" w:rsidRPr="00245127" w:rsidRDefault="00BE72F8" w:rsidP="00B122B5">
      <w:pPr>
        <w:pStyle w:val="ListParagraph"/>
        <w:numPr>
          <w:ilvl w:val="0"/>
          <w:numId w:val="26"/>
        </w:numPr>
        <w:suppressAutoHyphens w:val="0"/>
        <w:spacing w:line="276" w:lineRule="auto"/>
        <w:jc w:val="both"/>
      </w:pPr>
      <w:r w:rsidRPr="00245127">
        <w:t>sodeloval z izvajalcem v času izdelave raziskave z namenom, da bo raziskava odgovorila na vsa relevantna vprašanja,</w:t>
      </w:r>
    </w:p>
    <w:p w14:paraId="2E867A7C" w14:textId="77777777" w:rsidR="00BE72F8" w:rsidRPr="00245127" w:rsidRDefault="00BE72F8" w:rsidP="00B122B5">
      <w:pPr>
        <w:pStyle w:val="ListParagraph"/>
        <w:numPr>
          <w:ilvl w:val="0"/>
          <w:numId w:val="26"/>
        </w:numPr>
        <w:suppressAutoHyphens w:val="0"/>
        <w:spacing w:line="276" w:lineRule="auto"/>
        <w:jc w:val="both"/>
      </w:pPr>
      <w:r w:rsidRPr="00245127">
        <w:t>izvajalca obveščal o pomembnih dejstvih v razvoju dogodkov, povezanih z vsebino raziskave,</w:t>
      </w:r>
    </w:p>
    <w:p w14:paraId="7815C468" w14:textId="77777777" w:rsidR="00BE72F8" w:rsidRPr="00245127" w:rsidRDefault="00BE72F8" w:rsidP="00B122B5">
      <w:pPr>
        <w:pStyle w:val="ListParagraph"/>
        <w:numPr>
          <w:ilvl w:val="0"/>
          <w:numId w:val="26"/>
        </w:numPr>
        <w:suppressAutoHyphens w:val="0"/>
        <w:spacing w:line="276" w:lineRule="auto"/>
        <w:jc w:val="both"/>
      </w:pPr>
      <w:r w:rsidRPr="00245127">
        <w:t>določil svojega odgovornega predstavnika, ki bo pristojen za vsa vprašanja v zvezi s to pogodbo oziroma njenim predmetom,</w:t>
      </w:r>
    </w:p>
    <w:p w14:paraId="761CB00E" w14:textId="77777777" w:rsidR="00BE72F8" w:rsidRPr="00245127" w:rsidRDefault="00BE72F8" w:rsidP="00B122B5">
      <w:pPr>
        <w:pStyle w:val="ListParagraph"/>
        <w:numPr>
          <w:ilvl w:val="0"/>
          <w:numId w:val="26"/>
        </w:numPr>
        <w:suppressAutoHyphens w:val="0"/>
        <w:spacing w:line="276" w:lineRule="auto"/>
        <w:jc w:val="both"/>
      </w:pPr>
      <w:r w:rsidRPr="00245127">
        <w:t>plačilo izvršil v dogovorjenem roku.</w:t>
      </w:r>
    </w:p>
    <w:p w14:paraId="17AD3CAE" w14:textId="77777777" w:rsidR="0059675D" w:rsidRPr="00245127" w:rsidRDefault="0059675D" w:rsidP="00B122B5">
      <w:pPr>
        <w:pStyle w:val="NoSpacing"/>
        <w:spacing w:line="276" w:lineRule="auto"/>
        <w:rPr>
          <w:lang w:val="sl-SI"/>
        </w:rPr>
      </w:pPr>
    </w:p>
    <w:p w14:paraId="6BFD9AED" w14:textId="77777777" w:rsidR="0059675D" w:rsidRPr="00245127" w:rsidRDefault="0059675D" w:rsidP="00B122B5">
      <w:pPr>
        <w:pStyle w:val="ListParagraph"/>
        <w:spacing w:line="276" w:lineRule="auto"/>
        <w:rPr>
          <w:b/>
        </w:rPr>
      </w:pPr>
      <w:r w:rsidRPr="00245127">
        <w:rPr>
          <w:b/>
        </w:rPr>
        <w:t>člen</w:t>
      </w:r>
    </w:p>
    <w:p w14:paraId="7B2D6D61" w14:textId="77777777" w:rsidR="0059675D" w:rsidRPr="00245127" w:rsidRDefault="0059675D" w:rsidP="00B122B5">
      <w:pPr>
        <w:spacing w:after="0"/>
        <w:jc w:val="center"/>
        <w:rPr>
          <w:rFonts w:cs="Arial"/>
          <w:b/>
        </w:rPr>
      </w:pPr>
      <w:r w:rsidRPr="00245127">
        <w:rPr>
          <w:rFonts w:cs="Arial"/>
          <w:b/>
        </w:rPr>
        <w:t>Rok za izvedbo</w:t>
      </w:r>
    </w:p>
    <w:p w14:paraId="71BE9398" w14:textId="77777777" w:rsidR="005A1FCF" w:rsidRPr="00245127" w:rsidRDefault="005A1FCF" w:rsidP="00B122B5">
      <w:pPr>
        <w:spacing w:after="0"/>
        <w:jc w:val="both"/>
        <w:rPr>
          <w:rFonts w:cs="Arial"/>
        </w:rPr>
      </w:pPr>
    </w:p>
    <w:p w14:paraId="0CD8DAD9" w14:textId="3F7464D4" w:rsidR="00BE72F8" w:rsidRPr="00245127" w:rsidRDefault="00BE72F8" w:rsidP="00B122B5">
      <w:pPr>
        <w:spacing w:after="0"/>
        <w:jc w:val="both"/>
        <w:rPr>
          <w:rFonts w:cs="Arial"/>
        </w:rPr>
      </w:pPr>
      <w:r w:rsidRPr="00245127">
        <w:rPr>
          <w:rFonts w:cs="Arial"/>
        </w:rPr>
        <w:t xml:space="preserve">Rok za izdelavo raziskave oziroma izvedbo aktivnosti opredeljenih v specifikaciji naročila je </w:t>
      </w:r>
      <w:r w:rsidR="005A1FCF" w:rsidRPr="00245127">
        <w:rPr>
          <w:rFonts w:cs="Arial"/>
        </w:rPr>
        <w:t>25. 11. 2022</w:t>
      </w:r>
      <w:r w:rsidRPr="00245127">
        <w:rPr>
          <w:rFonts w:cs="Arial"/>
        </w:rPr>
        <w:t>.</w:t>
      </w:r>
    </w:p>
    <w:p w14:paraId="71E6E164" w14:textId="77777777" w:rsidR="005A1FCF" w:rsidRPr="00245127" w:rsidRDefault="005A1FCF" w:rsidP="00B122B5">
      <w:pPr>
        <w:spacing w:after="0"/>
        <w:jc w:val="both"/>
        <w:rPr>
          <w:rFonts w:cs="Arial"/>
        </w:rPr>
      </w:pPr>
    </w:p>
    <w:p w14:paraId="765079E4" w14:textId="7CAC1D24" w:rsidR="00BE72F8" w:rsidRPr="00245127" w:rsidRDefault="00BE72F8" w:rsidP="00B122B5">
      <w:pPr>
        <w:spacing w:after="0"/>
        <w:jc w:val="both"/>
        <w:rPr>
          <w:rFonts w:cs="Arial"/>
        </w:rPr>
      </w:pPr>
      <w:r w:rsidRPr="00245127">
        <w:rPr>
          <w:rFonts w:cs="Arial"/>
        </w:rPr>
        <w:t>Naročnik potrdi ustreznost raziskave in opravi prevzem storitev po posameznih fazah s potrditvijo po pošti ali elektronski pošti.</w:t>
      </w:r>
      <w:r w:rsidR="00893C2B" w:rsidRPr="00245127">
        <w:rPr>
          <w:rFonts w:cs="Arial"/>
        </w:rPr>
        <w:t xml:space="preserve"> Končni prevzem se opravi na podlagi prevzemnega zapisnika, ki ga bo ob izvajalčevi pravilni izpolnitvi podpisal naročnik.</w:t>
      </w:r>
    </w:p>
    <w:p w14:paraId="6CFD2758" w14:textId="77777777" w:rsidR="005A1FCF" w:rsidRPr="00245127" w:rsidRDefault="005A1FCF" w:rsidP="00B122B5">
      <w:pPr>
        <w:spacing w:after="0"/>
        <w:jc w:val="both"/>
        <w:rPr>
          <w:rFonts w:cs="Arial"/>
        </w:rPr>
      </w:pPr>
    </w:p>
    <w:p w14:paraId="08610F7A" w14:textId="0B76F0B6" w:rsidR="00BE72F8" w:rsidRPr="00245127" w:rsidRDefault="00BE72F8" w:rsidP="00B122B5">
      <w:pPr>
        <w:spacing w:after="0"/>
        <w:jc w:val="both"/>
        <w:rPr>
          <w:rFonts w:cs="Arial"/>
        </w:rPr>
      </w:pPr>
      <w:r w:rsidRPr="00245127">
        <w:rPr>
          <w:rFonts w:cs="Arial"/>
        </w:rPr>
        <w:t>V primeru zamude z zaključkom faze sta pogodbeni stranki soglasni, da šteje za primeren dodaten rok za izpolnitev obveznosti rok 15 dni.</w:t>
      </w:r>
    </w:p>
    <w:p w14:paraId="577D4AD8" w14:textId="77777777" w:rsidR="0059675D" w:rsidRPr="00245127" w:rsidRDefault="0059675D" w:rsidP="00B122B5">
      <w:pPr>
        <w:pStyle w:val="NoSpacing"/>
        <w:spacing w:line="276" w:lineRule="auto"/>
        <w:rPr>
          <w:lang w:val="sl-SI"/>
        </w:rPr>
      </w:pPr>
    </w:p>
    <w:p w14:paraId="7CAD2B8A" w14:textId="77777777" w:rsidR="0059675D" w:rsidRPr="00245127" w:rsidRDefault="0059675D" w:rsidP="00B122B5">
      <w:pPr>
        <w:pStyle w:val="ListParagraph"/>
        <w:spacing w:line="276" w:lineRule="auto"/>
      </w:pPr>
      <w:r w:rsidRPr="00245127">
        <w:t>člen</w:t>
      </w:r>
    </w:p>
    <w:p w14:paraId="1A6C3CA1" w14:textId="77777777" w:rsidR="0059675D" w:rsidRPr="00245127" w:rsidRDefault="0059675D" w:rsidP="00B122B5">
      <w:pPr>
        <w:spacing w:after="0"/>
        <w:jc w:val="center"/>
        <w:rPr>
          <w:rFonts w:cs="Arial"/>
          <w:b/>
        </w:rPr>
      </w:pPr>
      <w:r w:rsidRPr="00245127">
        <w:rPr>
          <w:rFonts w:cs="Arial"/>
          <w:b/>
        </w:rPr>
        <w:t>Odgovorna predstavnika strank</w:t>
      </w:r>
    </w:p>
    <w:p w14:paraId="3AC9BB98" w14:textId="77777777" w:rsidR="005A1FCF" w:rsidRPr="00245127" w:rsidRDefault="005A1FCF" w:rsidP="00B122B5">
      <w:pPr>
        <w:spacing w:after="0"/>
        <w:jc w:val="both"/>
        <w:rPr>
          <w:rFonts w:cs="Arial"/>
        </w:rPr>
      </w:pPr>
    </w:p>
    <w:p w14:paraId="455EAAC1" w14:textId="4D2205C2" w:rsidR="0059675D" w:rsidRPr="00245127" w:rsidRDefault="0059675D" w:rsidP="005A1FCF">
      <w:pPr>
        <w:spacing w:after="0"/>
        <w:jc w:val="both"/>
        <w:rPr>
          <w:rFonts w:cs="Arial"/>
        </w:rPr>
      </w:pPr>
      <w:r w:rsidRPr="00245127">
        <w:rPr>
          <w:rFonts w:cs="Arial"/>
        </w:rPr>
        <w:t>Pogodbeni stranki za odgovorna predstavnika za vsa vprašanja, ki so povezana s to pogodbo oziroma njenim predmetom, imenujeta:</w:t>
      </w:r>
    </w:p>
    <w:p w14:paraId="2D43BA2C" w14:textId="77777777" w:rsidR="005A1FCF" w:rsidRPr="00245127" w:rsidRDefault="005A1FCF" w:rsidP="005A1FCF">
      <w:pPr>
        <w:spacing w:after="0"/>
        <w:jc w:val="both"/>
        <w:rPr>
          <w:rFonts w:cs="Arial"/>
        </w:rPr>
      </w:pPr>
    </w:p>
    <w:p w14:paraId="5BC985C7" w14:textId="2F084EAB" w:rsidR="0059675D" w:rsidRPr="00245127" w:rsidRDefault="005A1FCF" w:rsidP="005A1FCF">
      <w:pPr>
        <w:pStyle w:val="ListParagraph"/>
        <w:numPr>
          <w:ilvl w:val="0"/>
          <w:numId w:val="26"/>
        </w:numPr>
        <w:suppressAutoHyphens w:val="0"/>
        <w:spacing w:line="276" w:lineRule="auto"/>
        <w:jc w:val="both"/>
      </w:pPr>
      <w:r w:rsidRPr="00245127">
        <w:t>na strani izvajalca: ______, tel. št. ______, e-pošta: _______,</w:t>
      </w:r>
    </w:p>
    <w:p w14:paraId="5D1E1110" w14:textId="774BA3FE" w:rsidR="0059675D" w:rsidRPr="00245127" w:rsidRDefault="0059675D" w:rsidP="005A1FCF">
      <w:pPr>
        <w:pStyle w:val="ListParagraph"/>
        <w:numPr>
          <w:ilvl w:val="0"/>
          <w:numId w:val="26"/>
        </w:numPr>
        <w:suppressAutoHyphens w:val="0"/>
        <w:spacing w:line="276" w:lineRule="auto"/>
        <w:jc w:val="both"/>
      </w:pPr>
      <w:r w:rsidRPr="00245127">
        <w:t>n</w:t>
      </w:r>
      <w:r w:rsidR="005A1FCF" w:rsidRPr="00245127">
        <w:t>a strani naročnika: Tomi Vargec, tel. št. 01 620 76 34, e-pošta: tomi.vargec@borzen.si.</w:t>
      </w:r>
    </w:p>
    <w:p w14:paraId="6581709F" w14:textId="77777777" w:rsidR="0059675D" w:rsidRPr="00245127" w:rsidRDefault="0059675D" w:rsidP="00B122B5">
      <w:pPr>
        <w:pStyle w:val="NoSpacing"/>
        <w:spacing w:line="276" w:lineRule="auto"/>
        <w:rPr>
          <w:lang w:val="sl-SI"/>
        </w:rPr>
      </w:pPr>
    </w:p>
    <w:p w14:paraId="31CA6D7D" w14:textId="77777777" w:rsidR="0059675D" w:rsidRPr="00245127" w:rsidRDefault="0059675D" w:rsidP="00B122B5">
      <w:pPr>
        <w:pStyle w:val="ListParagraph"/>
        <w:spacing w:line="276" w:lineRule="auto"/>
        <w:rPr>
          <w:b/>
        </w:rPr>
      </w:pPr>
      <w:r w:rsidRPr="00245127">
        <w:rPr>
          <w:b/>
        </w:rPr>
        <w:t>člen</w:t>
      </w:r>
    </w:p>
    <w:p w14:paraId="3DD71333" w14:textId="77777777" w:rsidR="0059675D" w:rsidRPr="00245127" w:rsidRDefault="0059675D" w:rsidP="00B122B5">
      <w:pPr>
        <w:spacing w:after="0"/>
        <w:jc w:val="center"/>
        <w:rPr>
          <w:rFonts w:cs="Arial"/>
          <w:b/>
        </w:rPr>
      </w:pPr>
      <w:r w:rsidRPr="00245127">
        <w:rPr>
          <w:rFonts w:cs="Arial"/>
          <w:b/>
        </w:rPr>
        <w:t>Sprememba pogodbe</w:t>
      </w:r>
    </w:p>
    <w:p w14:paraId="5977AD1B" w14:textId="77777777" w:rsidR="005A1FCF" w:rsidRPr="00245127" w:rsidRDefault="005A1FCF" w:rsidP="00B122B5">
      <w:pPr>
        <w:spacing w:after="0"/>
        <w:jc w:val="both"/>
        <w:rPr>
          <w:rFonts w:cs="Arial"/>
        </w:rPr>
      </w:pPr>
    </w:p>
    <w:p w14:paraId="7F086D9B" w14:textId="159D955C" w:rsidR="0059675D" w:rsidRPr="00245127" w:rsidRDefault="0059675D" w:rsidP="00B122B5">
      <w:pPr>
        <w:spacing w:after="0"/>
        <w:jc w:val="both"/>
        <w:rPr>
          <w:rFonts w:cs="Arial"/>
        </w:rPr>
      </w:pPr>
      <w:r w:rsidRPr="00245127">
        <w:rPr>
          <w:rFonts w:cs="Arial"/>
        </w:rPr>
        <w:t>Vse spremembe te pogodbe morajo biti sklenjene v pisni obliki, sicer jih pogodbeni stranki nista dolžni upoštevati.</w:t>
      </w:r>
    </w:p>
    <w:p w14:paraId="0161CA99" w14:textId="77777777" w:rsidR="0059675D" w:rsidRPr="00245127" w:rsidRDefault="0059675D" w:rsidP="00B122B5">
      <w:pPr>
        <w:pStyle w:val="NoSpacing"/>
        <w:spacing w:line="276" w:lineRule="auto"/>
        <w:rPr>
          <w:lang w:val="sl-SI"/>
        </w:rPr>
      </w:pPr>
    </w:p>
    <w:p w14:paraId="1FA609A7" w14:textId="77777777" w:rsidR="0059675D" w:rsidRPr="00245127" w:rsidRDefault="0059675D" w:rsidP="00B122B5">
      <w:pPr>
        <w:pStyle w:val="ListParagraph"/>
        <w:spacing w:line="276" w:lineRule="auto"/>
        <w:rPr>
          <w:b/>
        </w:rPr>
      </w:pPr>
      <w:r w:rsidRPr="00245127">
        <w:rPr>
          <w:b/>
        </w:rPr>
        <w:t>člen</w:t>
      </w:r>
    </w:p>
    <w:p w14:paraId="3FCD1CBE" w14:textId="77777777" w:rsidR="0059675D" w:rsidRPr="00245127" w:rsidRDefault="0059675D" w:rsidP="00B122B5">
      <w:pPr>
        <w:pStyle w:val="NoSpacing"/>
        <w:spacing w:line="276" w:lineRule="auto"/>
        <w:rPr>
          <w:lang w:val="sl-SI"/>
        </w:rPr>
      </w:pPr>
    </w:p>
    <w:p w14:paraId="3AD47888" w14:textId="2C6BB457" w:rsidR="0059675D" w:rsidRPr="00245127" w:rsidRDefault="0059675D" w:rsidP="00B122B5">
      <w:pPr>
        <w:spacing w:after="0"/>
        <w:jc w:val="both"/>
        <w:rPr>
          <w:rFonts w:cs="Arial"/>
        </w:rPr>
      </w:pPr>
      <w:r w:rsidRPr="00245127">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3AF23ADB" w14:textId="77777777" w:rsidR="005A1FCF" w:rsidRPr="00245127" w:rsidRDefault="005A1FCF" w:rsidP="00B122B5">
      <w:pPr>
        <w:spacing w:after="0"/>
        <w:jc w:val="both"/>
        <w:rPr>
          <w:rFonts w:cs="Arial"/>
        </w:rPr>
      </w:pPr>
    </w:p>
    <w:p w14:paraId="0420D0ED" w14:textId="0CA73AC9" w:rsidR="0059675D" w:rsidRPr="00245127" w:rsidRDefault="0059675D" w:rsidP="00B122B5">
      <w:pPr>
        <w:spacing w:after="0"/>
        <w:jc w:val="both"/>
        <w:rPr>
          <w:rFonts w:cs="Arial"/>
        </w:rPr>
      </w:pPr>
      <w:r w:rsidRPr="00245127">
        <w:rPr>
          <w:rFonts w:cs="Arial"/>
        </w:rPr>
        <w:t>Prekinitev ali podaljšanje pogodbe v primeru višje sile mora biti v pisni obliki.</w:t>
      </w:r>
    </w:p>
    <w:p w14:paraId="0686DD4E" w14:textId="77777777" w:rsidR="005A1FCF" w:rsidRPr="00245127" w:rsidRDefault="005A1FCF" w:rsidP="00B122B5">
      <w:pPr>
        <w:spacing w:after="0"/>
        <w:jc w:val="both"/>
        <w:rPr>
          <w:rFonts w:cs="Arial"/>
        </w:rPr>
      </w:pPr>
    </w:p>
    <w:p w14:paraId="0EB87DA6" w14:textId="77777777" w:rsidR="00194BA5" w:rsidRPr="00245127" w:rsidRDefault="00194BA5" w:rsidP="00B122B5">
      <w:pPr>
        <w:spacing w:after="0"/>
        <w:jc w:val="both"/>
        <w:rPr>
          <w:rFonts w:cs="Arial"/>
        </w:rPr>
      </w:pPr>
      <w:r w:rsidRPr="00245127">
        <w:rPr>
          <w:rFonts w:cs="Arial"/>
        </w:rPr>
        <w:t>V primeru, da pride do prekinitve pogodbe zaradi višje sile, je izvajalec dolžan povrniti naročniku plačani znesek s pripadajočimi zakonskimi obrestmi.</w:t>
      </w:r>
    </w:p>
    <w:p w14:paraId="79FBCD90" w14:textId="77777777" w:rsidR="0059675D" w:rsidRPr="00245127" w:rsidRDefault="0059675D" w:rsidP="00B122B5">
      <w:pPr>
        <w:pStyle w:val="NoSpacing"/>
        <w:spacing w:line="276" w:lineRule="auto"/>
        <w:rPr>
          <w:lang w:val="sl-SI"/>
        </w:rPr>
      </w:pPr>
    </w:p>
    <w:p w14:paraId="4C0A19BA" w14:textId="77777777" w:rsidR="0059675D" w:rsidRPr="00245127" w:rsidRDefault="0059675D" w:rsidP="00B122B5">
      <w:pPr>
        <w:pStyle w:val="ListParagraph"/>
        <w:spacing w:line="276" w:lineRule="auto"/>
        <w:rPr>
          <w:b/>
        </w:rPr>
      </w:pPr>
      <w:r w:rsidRPr="00245127">
        <w:rPr>
          <w:b/>
        </w:rPr>
        <w:t>člen</w:t>
      </w:r>
    </w:p>
    <w:p w14:paraId="3A89DD8C" w14:textId="77777777" w:rsidR="0059675D" w:rsidRPr="00245127" w:rsidRDefault="0059675D" w:rsidP="00B122B5">
      <w:pPr>
        <w:pStyle w:val="NoSpacing"/>
        <w:spacing w:line="276" w:lineRule="auto"/>
        <w:rPr>
          <w:lang w:val="sl-SI"/>
        </w:rPr>
      </w:pPr>
    </w:p>
    <w:p w14:paraId="560509B1" w14:textId="3A8591CC" w:rsidR="0059675D" w:rsidRPr="00245127" w:rsidRDefault="0059675D" w:rsidP="00B122B5">
      <w:pPr>
        <w:spacing w:after="0"/>
        <w:jc w:val="both"/>
        <w:rPr>
          <w:rFonts w:cs="Arial"/>
        </w:rPr>
      </w:pPr>
      <w:r w:rsidRPr="00245127">
        <w:rPr>
          <w:rFonts w:cs="Arial"/>
        </w:rPr>
        <w:t>V primeru, da nastanejo pogoji, ki bi onemogočali izpolnjevanje predvidenih pogodbenih določil, lahko stranki skleneta aneks k pogodbi v pisni obliki. Ta mora biti podpisan s strani zakonitih zastopnikov obeh pogodbenih strank.</w:t>
      </w:r>
    </w:p>
    <w:p w14:paraId="31371581" w14:textId="77777777" w:rsidR="005A1FCF" w:rsidRPr="00245127" w:rsidRDefault="005A1FCF" w:rsidP="00B122B5">
      <w:pPr>
        <w:spacing w:after="0"/>
        <w:jc w:val="both"/>
        <w:rPr>
          <w:rFonts w:cs="Arial"/>
        </w:rPr>
      </w:pPr>
    </w:p>
    <w:p w14:paraId="1A51B03B" w14:textId="54426023" w:rsidR="0059675D" w:rsidRPr="00245127" w:rsidRDefault="0059675D" w:rsidP="00B122B5">
      <w:pPr>
        <w:spacing w:after="0"/>
        <w:jc w:val="both"/>
        <w:rPr>
          <w:rFonts w:cs="Arial"/>
        </w:rPr>
      </w:pPr>
      <w:r w:rsidRPr="00245127">
        <w:rPr>
          <w:rFonts w:cs="Arial"/>
        </w:rPr>
        <w:t xml:space="preserve">V primeru, da naročnik predčasno odpove pogodbo, iz razlogov na strani izvajalca, je dolžan izvajalec izplačati naročniku pavšalno pogodbeno kazen v višini </w:t>
      </w:r>
      <w:r w:rsidR="00194BA5" w:rsidRPr="00245127">
        <w:rPr>
          <w:rFonts w:cs="Arial"/>
        </w:rPr>
        <w:t>15</w:t>
      </w:r>
      <w:r w:rsidRPr="00245127">
        <w:rPr>
          <w:rFonts w:cs="Arial"/>
        </w:rPr>
        <w:t>% celotne pogodbene vrednosti, ki zapade v plačilo v roku 15 dni po prenehanju pogodbe.</w:t>
      </w:r>
    </w:p>
    <w:p w14:paraId="116F0BE3" w14:textId="77777777" w:rsidR="005A1FCF" w:rsidRPr="00245127" w:rsidRDefault="005A1FCF" w:rsidP="00B122B5">
      <w:pPr>
        <w:spacing w:after="0"/>
        <w:jc w:val="both"/>
        <w:rPr>
          <w:rFonts w:cs="Arial"/>
        </w:rPr>
      </w:pPr>
    </w:p>
    <w:p w14:paraId="4AE2949C" w14:textId="77EFF2C4" w:rsidR="0059675D" w:rsidRPr="00245127" w:rsidRDefault="0059675D" w:rsidP="00B122B5">
      <w:pPr>
        <w:spacing w:after="0"/>
        <w:jc w:val="both"/>
        <w:rPr>
          <w:rFonts w:cs="Arial"/>
        </w:rPr>
      </w:pPr>
      <w:r w:rsidRPr="00245127">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4B4147E8" w14:textId="77777777" w:rsidR="005A1FCF" w:rsidRPr="00245127" w:rsidRDefault="005A1FCF" w:rsidP="00B122B5">
      <w:pPr>
        <w:spacing w:after="0"/>
        <w:jc w:val="both"/>
        <w:rPr>
          <w:rFonts w:cs="Arial"/>
        </w:rPr>
      </w:pPr>
    </w:p>
    <w:p w14:paraId="716C01F4" w14:textId="77777777" w:rsidR="0059675D" w:rsidRPr="00245127" w:rsidRDefault="0059675D" w:rsidP="00B122B5">
      <w:pPr>
        <w:spacing w:after="0"/>
        <w:jc w:val="both"/>
        <w:rPr>
          <w:rFonts w:cs="Arial"/>
        </w:rPr>
      </w:pPr>
      <w:r w:rsidRPr="00245127">
        <w:rPr>
          <w:rFonts w:cs="Arial"/>
        </w:rPr>
        <w:t xml:space="preserve">Odpoved pogodbe s strani enega izmed pogodbenih strank mora biti podana v pisni obliki in podpisana s strani zakonitega zastopnika pogodbene stranke. Odpovedni rok znaša 15 dni. </w:t>
      </w:r>
    </w:p>
    <w:p w14:paraId="5793F350" w14:textId="77777777" w:rsidR="0059675D" w:rsidRPr="00245127" w:rsidRDefault="0059675D" w:rsidP="00B122B5">
      <w:pPr>
        <w:pStyle w:val="NoSpacing"/>
        <w:spacing w:line="276" w:lineRule="auto"/>
        <w:rPr>
          <w:lang w:val="sl-SI"/>
        </w:rPr>
      </w:pPr>
    </w:p>
    <w:p w14:paraId="61EA1FB3" w14:textId="77777777" w:rsidR="0059675D" w:rsidRPr="00245127" w:rsidRDefault="0059675D" w:rsidP="00B122B5">
      <w:pPr>
        <w:pStyle w:val="ListParagraph"/>
        <w:spacing w:line="276" w:lineRule="auto"/>
        <w:rPr>
          <w:b/>
        </w:rPr>
      </w:pPr>
      <w:r w:rsidRPr="00245127">
        <w:rPr>
          <w:b/>
        </w:rPr>
        <w:t>člen</w:t>
      </w:r>
    </w:p>
    <w:p w14:paraId="6DCEF57C" w14:textId="77777777" w:rsidR="0059675D" w:rsidRPr="00245127" w:rsidRDefault="0059675D" w:rsidP="00B122B5">
      <w:pPr>
        <w:spacing w:after="0"/>
        <w:jc w:val="center"/>
        <w:rPr>
          <w:rFonts w:cs="Arial"/>
          <w:b/>
        </w:rPr>
      </w:pPr>
      <w:r w:rsidRPr="00245127">
        <w:rPr>
          <w:rFonts w:cs="Arial"/>
          <w:b/>
        </w:rPr>
        <w:t>Varovanje in zaščita podatkov</w:t>
      </w:r>
    </w:p>
    <w:p w14:paraId="2F39290F" w14:textId="77777777" w:rsidR="005A1FCF" w:rsidRPr="00245127" w:rsidRDefault="005A1FCF" w:rsidP="00B122B5">
      <w:pPr>
        <w:spacing w:after="0"/>
        <w:jc w:val="both"/>
        <w:rPr>
          <w:rFonts w:cs="Arial"/>
        </w:rPr>
      </w:pPr>
    </w:p>
    <w:p w14:paraId="5040D16D" w14:textId="767390B0" w:rsidR="005A1FCF" w:rsidRPr="00245127" w:rsidRDefault="005A1FCF" w:rsidP="005A1FCF">
      <w:pPr>
        <w:spacing w:after="0"/>
        <w:jc w:val="both"/>
        <w:rPr>
          <w:rFonts w:cs="Arial"/>
        </w:rPr>
      </w:pPr>
      <w:r w:rsidRPr="00245127">
        <w:rPr>
          <w:rFonts w:cs="Arial"/>
        </w:rPr>
        <w:t>Pogodbeni stranki bosta vse medsebojne dogovore, podatke in dokumentacijo, ki je predmet te pogodbe, varovale kot poslovno oziroma uradno skrivnost in jih ne bosta</w:t>
      </w:r>
      <w:r w:rsidR="00245127" w:rsidRPr="00245127">
        <w:rPr>
          <w:rFonts w:cs="Arial"/>
        </w:rPr>
        <w:t xml:space="preserve"> </w:t>
      </w:r>
      <w:r w:rsidRPr="00245127">
        <w:rPr>
          <w:rFonts w:cs="Arial"/>
        </w:rPr>
        <w:t>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61AF2F04" w14:textId="77777777" w:rsidR="005A1FCF" w:rsidRPr="00245127" w:rsidRDefault="005A1FCF" w:rsidP="005A1FCF">
      <w:pPr>
        <w:spacing w:after="0"/>
        <w:jc w:val="both"/>
        <w:rPr>
          <w:rFonts w:cs="Arial"/>
        </w:rPr>
      </w:pPr>
    </w:p>
    <w:p w14:paraId="18ABA64A" w14:textId="77777777" w:rsidR="005A1FCF" w:rsidRPr="00245127" w:rsidRDefault="005A1FCF" w:rsidP="005A1FCF">
      <w:pPr>
        <w:spacing w:after="0"/>
        <w:jc w:val="both"/>
        <w:rPr>
          <w:rFonts w:cs="Arial"/>
        </w:rPr>
      </w:pPr>
      <w:r w:rsidRPr="00245127">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0C1725B3" w14:textId="77777777" w:rsidR="005A1FCF" w:rsidRPr="00245127" w:rsidRDefault="005A1FCF" w:rsidP="005A1FCF">
      <w:pPr>
        <w:spacing w:after="0"/>
        <w:jc w:val="both"/>
        <w:rPr>
          <w:rFonts w:cs="Arial"/>
        </w:rPr>
      </w:pPr>
    </w:p>
    <w:p w14:paraId="6F0DFC12" w14:textId="77777777" w:rsidR="005A1FCF" w:rsidRPr="00245127" w:rsidRDefault="005A1FCF" w:rsidP="005A1FCF">
      <w:pPr>
        <w:spacing w:after="0"/>
        <w:jc w:val="both"/>
        <w:rPr>
          <w:rFonts w:cs="Arial"/>
        </w:rPr>
      </w:pPr>
      <w:r w:rsidRPr="00245127">
        <w:rPr>
          <w:rFonts w:cs="Arial"/>
        </w:rPr>
        <w:t>V primeru, da izvajalec poslovne informacije in podatke, ki jih je pridobil pri izvajanju te pogodbe, razkrije ali posreduje brez dovoljenja tretjim osebam, je dolžan naročniku povrniti vso zaradi tega nastalo poslovno škodo.</w:t>
      </w:r>
    </w:p>
    <w:p w14:paraId="068C39A6" w14:textId="77777777" w:rsidR="005A1FCF" w:rsidRPr="00245127" w:rsidRDefault="005A1FCF" w:rsidP="005A1FCF">
      <w:pPr>
        <w:spacing w:after="0"/>
        <w:jc w:val="both"/>
        <w:rPr>
          <w:rFonts w:cs="Arial"/>
        </w:rPr>
      </w:pPr>
      <w:r w:rsidRPr="00245127">
        <w:rPr>
          <w:rFonts w:cs="Arial"/>
        </w:rPr>
        <w:t xml:space="preserve">Izvajalec kot obdelovalec osebnih podatkov je dolžan zagotoviti zadostna jamstva za izvedbo ustreznih tehničnih in organizacijskih ukrepov na tak način, da obdelava izpolnjuje zahteve iz GDPR in zagotavlja varstvo pravic posameznika, na katerega se nanašajo osebni podatki. </w:t>
      </w:r>
    </w:p>
    <w:p w14:paraId="4C8C5990" w14:textId="77777777" w:rsidR="005A1FCF" w:rsidRPr="00245127" w:rsidRDefault="005A1FCF" w:rsidP="005A1FCF">
      <w:pPr>
        <w:spacing w:after="0"/>
        <w:jc w:val="both"/>
        <w:rPr>
          <w:rFonts w:cs="Arial"/>
        </w:rPr>
      </w:pPr>
    </w:p>
    <w:p w14:paraId="3F54D55C" w14:textId="77777777" w:rsidR="005A1FCF" w:rsidRPr="00245127" w:rsidRDefault="005A1FCF" w:rsidP="005A1FCF">
      <w:pPr>
        <w:spacing w:after="0"/>
        <w:jc w:val="both"/>
        <w:rPr>
          <w:rFonts w:cs="Arial"/>
        </w:rPr>
      </w:pPr>
      <w:r w:rsidRPr="00245127">
        <w:rPr>
          <w:rFonts w:cs="Arial"/>
        </w:rPr>
        <w:t>Izvajalec je zlasti dolžan:</w:t>
      </w:r>
    </w:p>
    <w:p w14:paraId="348A016A" w14:textId="77777777" w:rsidR="005A1FCF" w:rsidRPr="00245127" w:rsidRDefault="005A1FCF" w:rsidP="005A1FCF">
      <w:pPr>
        <w:spacing w:after="0"/>
        <w:jc w:val="both"/>
        <w:rPr>
          <w:rFonts w:cs="Arial"/>
        </w:rPr>
      </w:pPr>
    </w:p>
    <w:p w14:paraId="2D6514ED" w14:textId="77777777" w:rsidR="005A1FCF" w:rsidRPr="00245127" w:rsidRDefault="005A1FCF" w:rsidP="005A1FCF">
      <w:pPr>
        <w:pStyle w:val="ListParagraph"/>
        <w:numPr>
          <w:ilvl w:val="0"/>
          <w:numId w:val="25"/>
        </w:numPr>
        <w:spacing w:line="276" w:lineRule="auto"/>
        <w:jc w:val="both"/>
      </w:pPr>
      <w:r w:rsidRPr="00245127">
        <w:t xml:space="preserve">obdelovati osebne podatke samo po dokumentarnih navodilih upravljavca, </w:t>
      </w:r>
    </w:p>
    <w:p w14:paraId="19E0A4A3" w14:textId="77777777" w:rsidR="005A1FCF" w:rsidRPr="00245127" w:rsidRDefault="005A1FCF" w:rsidP="005A1FCF">
      <w:pPr>
        <w:pStyle w:val="ListParagraph"/>
        <w:numPr>
          <w:ilvl w:val="0"/>
          <w:numId w:val="25"/>
        </w:numPr>
        <w:spacing w:line="276" w:lineRule="auto"/>
        <w:jc w:val="both"/>
      </w:pPr>
      <w:r w:rsidRPr="00245127">
        <w:t xml:space="preserve">zagotoviti da so osebe, ki so pooblaščene za obdelavo osebnih podatkov zavezane k zaupnosti, </w:t>
      </w:r>
    </w:p>
    <w:p w14:paraId="5A18C134" w14:textId="77777777" w:rsidR="005A1FCF" w:rsidRPr="00245127" w:rsidRDefault="005A1FCF" w:rsidP="005A1FCF">
      <w:pPr>
        <w:pStyle w:val="ListParagraph"/>
        <w:numPr>
          <w:ilvl w:val="0"/>
          <w:numId w:val="25"/>
        </w:numPr>
        <w:spacing w:line="276" w:lineRule="auto"/>
        <w:jc w:val="both"/>
      </w:pPr>
      <w:r w:rsidRPr="00245127">
        <w:t xml:space="preserve">sprejeti vse ukrepe potrebne v skladu z 32. členom GDPR (varnost), </w:t>
      </w:r>
    </w:p>
    <w:p w14:paraId="02B8C661" w14:textId="77777777" w:rsidR="005A1FCF" w:rsidRPr="00245127" w:rsidRDefault="005A1FCF" w:rsidP="005A1FCF">
      <w:pPr>
        <w:pStyle w:val="ListParagraph"/>
        <w:numPr>
          <w:ilvl w:val="0"/>
          <w:numId w:val="25"/>
        </w:numPr>
        <w:spacing w:line="276" w:lineRule="auto"/>
        <w:jc w:val="both"/>
      </w:pPr>
      <w:r w:rsidRPr="00245127">
        <w:t>spoštovati pogoje zaposlitev drugega obdelovalca,</w:t>
      </w:r>
    </w:p>
    <w:p w14:paraId="059F2C97" w14:textId="77777777" w:rsidR="005A1FCF" w:rsidRPr="00245127" w:rsidRDefault="005A1FCF" w:rsidP="005A1FCF">
      <w:pPr>
        <w:pStyle w:val="ListParagraph"/>
        <w:numPr>
          <w:ilvl w:val="0"/>
          <w:numId w:val="25"/>
        </w:numPr>
        <w:spacing w:line="276" w:lineRule="auto"/>
        <w:jc w:val="both"/>
      </w:pPr>
      <w:r w:rsidRPr="00245127">
        <w:t>ob upoštevanju narave obdelave pomagati upravljavcu z ustreznimi tehničnimi in organizacijskimi ukrepi, kolikor je to mogoče, pri izpolnjevanju njegovih obveznosti, da odgovori na zahteve za uresničevanje pravic posameznika,</w:t>
      </w:r>
    </w:p>
    <w:p w14:paraId="467E5CEC" w14:textId="77777777" w:rsidR="005A1FCF" w:rsidRPr="00245127" w:rsidRDefault="005A1FCF" w:rsidP="005A1FCF">
      <w:pPr>
        <w:pStyle w:val="ListParagraph"/>
        <w:numPr>
          <w:ilvl w:val="0"/>
          <w:numId w:val="25"/>
        </w:numPr>
        <w:spacing w:line="276" w:lineRule="auto"/>
        <w:jc w:val="both"/>
      </w:pPr>
      <w:r w:rsidRPr="00245127">
        <w:t>upravljavcu pomagati pri izpolnjevanju obveznosti iz 32. do 36. člena GDPR ob upoštevanju narave obdelave in informacij, ki so dostopne obdelovalcu,</w:t>
      </w:r>
    </w:p>
    <w:p w14:paraId="78BF9FD1" w14:textId="77777777" w:rsidR="005A1FCF" w:rsidRPr="00245127" w:rsidRDefault="005A1FCF" w:rsidP="005A1FCF">
      <w:pPr>
        <w:pStyle w:val="ListParagraph"/>
        <w:numPr>
          <w:ilvl w:val="0"/>
          <w:numId w:val="25"/>
        </w:numPr>
        <w:spacing w:line="276" w:lineRule="auto"/>
        <w:jc w:val="both"/>
      </w:pPr>
      <w:r w:rsidRPr="00245127">
        <w:t>v skladu z odločitvijo upravljavca izbrisati ali vrniti vse osebne podatke upravljavcu po zaključku storitev v zvezi z obdelavo ter uniči obstoječe kopije, razen če pravo Unije ali pravo države članice predpisuje shranjevanje osebnih podatkov,</w:t>
      </w:r>
    </w:p>
    <w:p w14:paraId="6A62FA87" w14:textId="77777777" w:rsidR="005A1FCF" w:rsidRPr="00245127" w:rsidRDefault="005A1FCF" w:rsidP="005A1FCF">
      <w:pPr>
        <w:pStyle w:val="ListParagraph"/>
        <w:numPr>
          <w:ilvl w:val="0"/>
          <w:numId w:val="25"/>
        </w:numPr>
        <w:spacing w:line="276" w:lineRule="auto"/>
        <w:jc w:val="both"/>
      </w:pPr>
      <w:r w:rsidRPr="00245127">
        <w:t>dati upravljavcu na voljo vse informacije, potrebne za dokazovanje izpolnjevanja obveznosti iz 28. člena GDPR, ter upravljavcu ali drugemu revizorju, ki ga pooblasti upravljavec, omogoči izvajanje revizij, tudi pregledov, in pri njih sodeluje.</w:t>
      </w:r>
    </w:p>
    <w:p w14:paraId="7231F291" w14:textId="77777777" w:rsidR="005A1FCF" w:rsidRPr="00245127" w:rsidRDefault="005A1FCF" w:rsidP="005A1FCF">
      <w:pPr>
        <w:pStyle w:val="NoSpacing"/>
        <w:spacing w:line="276" w:lineRule="auto"/>
        <w:rPr>
          <w:lang w:val="sl-SI"/>
        </w:rPr>
      </w:pPr>
    </w:p>
    <w:p w14:paraId="0133A99A" w14:textId="77777777" w:rsidR="005A1FCF" w:rsidRPr="00245127" w:rsidRDefault="005A1FCF" w:rsidP="005A1FCF">
      <w:pPr>
        <w:spacing w:after="0"/>
        <w:jc w:val="both"/>
        <w:rPr>
          <w:rFonts w:cs="Arial"/>
        </w:rPr>
      </w:pPr>
      <w:r w:rsidRPr="00245127">
        <w:rPr>
          <w:rFonts w:cs="Arial"/>
        </w:rPr>
        <w:t xml:space="preserve">Izvajalec je dolžan v primeru kršitve varstva osebnih podatkov brez nepotrebnega odlašanja, vendar najkasneje v 24 urah po seznanitvi s kršitvijo uradno obvestiti naročnika- upravljavca osebnih podatkov. </w:t>
      </w:r>
    </w:p>
    <w:p w14:paraId="35FE356A" w14:textId="77777777" w:rsidR="005A1FCF" w:rsidRPr="00245127" w:rsidRDefault="005A1FCF" w:rsidP="005A1FCF">
      <w:pPr>
        <w:spacing w:after="0"/>
        <w:jc w:val="both"/>
        <w:rPr>
          <w:rFonts w:cs="Arial"/>
        </w:rPr>
      </w:pPr>
    </w:p>
    <w:p w14:paraId="7453ED63" w14:textId="77777777" w:rsidR="005A1FCF" w:rsidRPr="00245127" w:rsidRDefault="005A1FCF" w:rsidP="005A1FCF">
      <w:pPr>
        <w:spacing w:after="0"/>
        <w:jc w:val="both"/>
        <w:rPr>
          <w:rFonts w:cs="Arial"/>
        </w:rPr>
      </w:pPr>
      <w:r w:rsidRPr="00245127">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52C6D803" w14:textId="77777777" w:rsidR="005A1FCF" w:rsidRPr="00245127" w:rsidRDefault="005A1FCF" w:rsidP="005A1FCF">
      <w:pPr>
        <w:spacing w:after="0"/>
        <w:jc w:val="both"/>
        <w:rPr>
          <w:rFonts w:cs="Arial"/>
        </w:rPr>
      </w:pPr>
    </w:p>
    <w:p w14:paraId="3159DE68" w14:textId="77777777" w:rsidR="005A1FCF" w:rsidRPr="00245127" w:rsidRDefault="005A1FCF" w:rsidP="005A1FCF">
      <w:pPr>
        <w:spacing w:after="0"/>
        <w:jc w:val="both"/>
        <w:rPr>
          <w:rFonts w:cs="Arial"/>
        </w:rPr>
      </w:pPr>
      <w:r w:rsidRPr="00245127">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5FB60429" w14:textId="77777777" w:rsidR="005A1FCF" w:rsidRPr="00245127" w:rsidRDefault="005A1FCF" w:rsidP="005A1FCF">
      <w:pPr>
        <w:spacing w:after="0"/>
        <w:jc w:val="both"/>
        <w:rPr>
          <w:rFonts w:cs="Arial"/>
        </w:rPr>
      </w:pPr>
    </w:p>
    <w:p w14:paraId="64CA8491" w14:textId="77777777" w:rsidR="005A1FCF" w:rsidRPr="00245127" w:rsidRDefault="005A1FCF" w:rsidP="005A1FCF">
      <w:pPr>
        <w:spacing w:after="0"/>
        <w:jc w:val="both"/>
        <w:rPr>
          <w:rFonts w:cs="Arial"/>
        </w:rPr>
      </w:pPr>
      <w:r w:rsidRPr="00245127">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484C8930" w14:textId="77777777" w:rsidR="005A1FCF" w:rsidRPr="00245127" w:rsidRDefault="005A1FCF" w:rsidP="005A1FCF">
      <w:pPr>
        <w:spacing w:after="0"/>
        <w:jc w:val="both"/>
        <w:rPr>
          <w:rFonts w:cs="Arial"/>
        </w:rPr>
      </w:pPr>
    </w:p>
    <w:p w14:paraId="3B37E076" w14:textId="77777777" w:rsidR="005A1FCF" w:rsidRPr="00245127" w:rsidRDefault="005A1FCF" w:rsidP="005A1FCF">
      <w:pPr>
        <w:spacing w:after="0"/>
        <w:jc w:val="both"/>
        <w:rPr>
          <w:rFonts w:cs="Arial"/>
        </w:rPr>
      </w:pPr>
      <w:r w:rsidRPr="00245127">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69AAE987" w14:textId="77777777" w:rsidR="005A1FCF" w:rsidRPr="00245127" w:rsidRDefault="005A1FCF" w:rsidP="005A1FCF">
      <w:pPr>
        <w:spacing w:after="0"/>
        <w:jc w:val="both"/>
        <w:rPr>
          <w:rFonts w:cs="Arial"/>
        </w:rPr>
      </w:pPr>
    </w:p>
    <w:p w14:paraId="22EDF782" w14:textId="66F629AB" w:rsidR="0059675D" w:rsidRPr="00245127" w:rsidRDefault="005A1FCF" w:rsidP="005A1FCF">
      <w:pPr>
        <w:spacing w:after="0"/>
        <w:jc w:val="both"/>
        <w:rPr>
          <w:rFonts w:cs="Arial"/>
        </w:rPr>
      </w:pPr>
      <w:r w:rsidRPr="00245127">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51524209" w14:textId="77777777" w:rsidR="0002558E" w:rsidRPr="00245127" w:rsidRDefault="0002558E" w:rsidP="00B122B5">
      <w:pPr>
        <w:pStyle w:val="NoSpacing"/>
        <w:spacing w:line="276" w:lineRule="auto"/>
        <w:rPr>
          <w:lang w:val="sl-SI"/>
        </w:rPr>
      </w:pPr>
    </w:p>
    <w:p w14:paraId="1E3CF7B7" w14:textId="77777777" w:rsidR="0059675D" w:rsidRPr="00245127" w:rsidRDefault="0059675D" w:rsidP="00B122B5">
      <w:pPr>
        <w:pStyle w:val="ListParagraph"/>
        <w:spacing w:line="276" w:lineRule="auto"/>
        <w:rPr>
          <w:b/>
        </w:rPr>
      </w:pPr>
      <w:r w:rsidRPr="00245127">
        <w:rPr>
          <w:b/>
        </w:rPr>
        <w:t>člen</w:t>
      </w:r>
    </w:p>
    <w:p w14:paraId="23F7F7E1" w14:textId="77777777" w:rsidR="0059675D" w:rsidRPr="00245127" w:rsidRDefault="0059675D" w:rsidP="00B122B5">
      <w:pPr>
        <w:spacing w:after="0"/>
        <w:jc w:val="center"/>
        <w:rPr>
          <w:rFonts w:cs="Arial"/>
          <w:b/>
        </w:rPr>
      </w:pPr>
      <w:r w:rsidRPr="00245127">
        <w:rPr>
          <w:rFonts w:cs="Arial"/>
          <w:b/>
        </w:rPr>
        <w:t>Pravice intelektualne lastnine</w:t>
      </w:r>
    </w:p>
    <w:p w14:paraId="4AFB9DD3" w14:textId="77777777" w:rsidR="005A1FCF" w:rsidRPr="00245127" w:rsidRDefault="005A1FCF" w:rsidP="00B122B5">
      <w:pPr>
        <w:spacing w:after="0"/>
        <w:jc w:val="both"/>
        <w:rPr>
          <w:rFonts w:cs="Arial"/>
        </w:rPr>
      </w:pPr>
    </w:p>
    <w:p w14:paraId="489AAE98" w14:textId="608E37B2" w:rsidR="00194BA5" w:rsidRPr="00245127" w:rsidRDefault="000D31C7" w:rsidP="00B122B5">
      <w:pPr>
        <w:spacing w:after="0"/>
        <w:jc w:val="both"/>
        <w:rPr>
          <w:rFonts w:cs="Arial"/>
        </w:rPr>
      </w:pPr>
      <w:r w:rsidRPr="00245127">
        <w:rPr>
          <w:rFonts w:cs="Arial"/>
        </w:rPr>
        <w:t>Naročnik postane</w:t>
      </w:r>
      <w:r w:rsidR="00194BA5" w:rsidRPr="00245127">
        <w:rPr>
          <w:rFonts w:cs="Arial"/>
        </w:rPr>
        <w:t xml:space="preserve"> neizključni imetnik vseh materialnih avtorskih pravic in vsega predanega gradiva, posebej pravice prve objave, reproduciranja, distribuiranja, javnega prikazovanja in predelave, vse skladno z določili in v obsegu določenem s to pogodbo. S pridobljenimi pravicami lahko naročnik trajno in neomejeno razpolaga. Izvajalec ohrani moralne avtorske pravice iz raziskave, ki se v vseh izvedenih delih navajajo, kjer in kakor je opredeljeno v predanem izvirniku.</w:t>
      </w:r>
    </w:p>
    <w:p w14:paraId="0ECEB060" w14:textId="77777777" w:rsidR="005A1FCF" w:rsidRPr="00245127" w:rsidRDefault="005A1FCF" w:rsidP="00B122B5">
      <w:pPr>
        <w:spacing w:after="0"/>
        <w:jc w:val="both"/>
        <w:rPr>
          <w:rFonts w:cs="Arial"/>
        </w:rPr>
      </w:pPr>
    </w:p>
    <w:p w14:paraId="7128D3D5" w14:textId="59007F98" w:rsidR="00194BA5" w:rsidRPr="00245127" w:rsidRDefault="00194BA5" w:rsidP="00B122B5">
      <w:pPr>
        <w:spacing w:after="0"/>
        <w:jc w:val="both"/>
        <w:rPr>
          <w:rFonts w:cs="Arial"/>
        </w:rPr>
      </w:pPr>
      <w:r w:rsidRPr="00245127">
        <w:rPr>
          <w:rFonts w:cs="Arial"/>
        </w:rPr>
        <w:t>V primeru, da je v okviru izvajanja projekta potrebno, da ima izvajalec vpogled ali da mora uporabiti delo tretje osebe, si ga je izvajalec dolžan priskrbeti sam oziroma je dolžan poskrbeti, da bo imel zagotovljeno ustrezno pravico uporabe in bo to pravico uporabe lahko prenesel tudi na naročnika v okvirih opredeljenih v prejšnjem členu.</w:t>
      </w:r>
    </w:p>
    <w:p w14:paraId="032BDB11" w14:textId="77777777" w:rsidR="005A1FCF" w:rsidRPr="00245127" w:rsidRDefault="005A1FCF" w:rsidP="00B122B5">
      <w:pPr>
        <w:spacing w:after="0"/>
        <w:jc w:val="both"/>
        <w:rPr>
          <w:rFonts w:cs="Arial"/>
        </w:rPr>
      </w:pPr>
    </w:p>
    <w:p w14:paraId="465391AF" w14:textId="77777777" w:rsidR="00194BA5" w:rsidRPr="00245127" w:rsidRDefault="00194BA5" w:rsidP="00B122B5">
      <w:pPr>
        <w:spacing w:after="0"/>
        <w:jc w:val="both"/>
        <w:rPr>
          <w:rFonts w:cs="Arial"/>
        </w:rPr>
      </w:pPr>
      <w:r w:rsidRPr="00245127">
        <w:rPr>
          <w:rFonts w:cs="Arial"/>
        </w:rPr>
        <w:t>Izvajalec jamči, da objava rezultatov raziskave na spletni strani naročnika ne krši pravic tretjih oseb.</w:t>
      </w:r>
    </w:p>
    <w:p w14:paraId="1A13D8BB" w14:textId="77777777" w:rsidR="0059675D" w:rsidRPr="00245127" w:rsidRDefault="0059675D" w:rsidP="00B122B5">
      <w:pPr>
        <w:pStyle w:val="NoSpacing"/>
        <w:spacing w:line="276" w:lineRule="auto"/>
        <w:rPr>
          <w:lang w:val="sl-SI"/>
        </w:rPr>
      </w:pPr>
    </w:p>
    <w:p w14:paraId="066E4019" w14:textId="77777777" w:rsidR="0059675D" w:rsidRPr="00245127" w:rsidRDefault="0059675D" w:rsidP="00B122B5">
      <w:pPr>
        <w:pStyle w:val="ListParagraph"/>
        <w:spacing w:line="276" w:lineRule="auto"/>
        <w:rPr>
          <w:b/>
        </w:rPr>
      </w:pPr>
      <w:r w:rsidRPr="00245127">
        <w:rPr>
          <w:b/>
        </w:rPr>
        <w:t>člen</w:t>
      </w:r>
    </w:p>
    <w:p w14:paraId="4E9DC178" w14:textId="77777777" w:rsidR="0059675D" w:rsidRPr="00245127" w:rsidRDefault="0059675D" w:rsidP="00B122B5">
      <w:pPr>
        <w:spacing w:after="0"/>
        <w:jc w:val="center"/>
        <w:rPr>
          <w:rFonts w:cs="Arial"/>
          <w:b/>
        </w:rPr>
      </w:pPr>
      <w:r w:rsidRPr="00245127">
        <w:rPr>
          <w:rFonts w:cs="Arial"/>
          <w:b/>
        </w:rPr>
        <w:t>Protikorupcijska klavzula</w:t>
      </w:r>
    </w:p>
    <w:p w14:paraId="0420AA67" w14:textId="77777777" w:rsidR="005A1FCF" w:rsidRPr="00245127" w:rsidRDefault="005A1FCF" w:rsidP="00B122B5">
      <w:pPr>
        <w:spacing w:after="0"/>
        <w:ind w:right="-2"/>
        <w:jc w:val="both"/>
        <w:rPr>
          <w:rFonts w:cs="Arial"/>
        </w:rPr>
      </w:pPr>
    </w:p>
    <w:p w14:paraId="38E6A265" w14:textId="259ED864" w:rsidR="0059675D" w:rsidRPr="00245127" w:rsidRDefault="0059675D" w:rsidP="00B122B5">
      <w:pPr>
        <w:spacing w:after="0"/>
        <w:ind w:right="-2"/>
        <w:jc w:val="both"/>
        <w:rPr>
          <w:rFonts w:cs="Arial"/>
        </w:rPr>
      </w:pPr>
      <w:r w:rsidRPr="00245127">
        <w:rPr>
          <w:rFonts w:cs="Arial"/>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w:t>
      </w:r>
      <w:r w:rsidR="00194BA5" w:rsidRPr="00245127">
        <w:rPr>
          <w:rFonts w:cs="Arial"/>
        </w:rPr>
        <w:t xml:space="preserve"> </w:t>
      </w:r>
      <w:r w:rsidRPr="00245127">
        <w:rPr>
          <w:rFonts w:cs="Arial"/>
        </w:rPr>
        <w:t>položaja, tako da bi s tem pridobil, obdržal ali usmeril posle h komisionarju ali kateremukoli njegovemu izpolnitvenemu pomočniku, zastopniku, distributerju, podjetju – hčerki, ali drugemu povezovalnemu podjetju.</w:t>
      </w:r>
    </w:p>
    <w:p w14:paraId="59E02F5F" w14:textId="77777777" w:rsidR="005A1FCF" w:rsidRPr="00245127" w:rsidRDefault="005A1FCF" w:rsidP="00B122B5">
      <w:pPr>
        <w:spacing w:after="0"/>
        <w:ind w:right="-2"/>
        <w:jc w:val="both"/>
        <w:rPr>
          <w:rFonts w:cs="Arial"/>
        </w:rPr>
      </w:pPr>
    </w:p>
    <w:p w14:paraId="02F0C8BF" w14:textId="77777777" w:rsidR="0059675D" w:rsidRPr="00245127" w:rsidRDefault="0059675D" w:rsidP="00B122B5">
      <w:pPr>
        <w:spacing w:after="0"/>
        <w:ind w:right="-2"/>
        <w:jc w:val="both"/>
        <w:rPr>
          <w:rFonts w:cs="Arial"/>
        </w:rPr>
      </w:pPr>
      <w:r w:rsidRPr="00245127">
        <w:rPr>
          <w:rFonts w:cs="Arial"/>
        </w:rPr>
        <w:t>V primeru storitve ali poskusa storitve dejanja iz prejšnjega odstavka je že sklenjena ali veljavna pogodba nična, če pa pogodba še ni veljavna, se šteje, da pogodba ni bila sklenjena.</w:t>
      </w:r>
    </w:p>
    <w:p w14:paraId="6A5208DF" w14:textId="77777777" w:rsidR="0059675D" w:rsidRPr="00245127" w:rsidRDefault="0059675D" w:rsidP="00B122B5">
      <w:pPr>
        <w:pStyle w:val="NoSpacing"/>
        <w:spacing w:line="276" w:lineRule="auto"/>
        <w:rPr>
          <w:lang w:val="sl-SI"/>
        </w:rPr>
      </w:pPr>
    </w:p>
    <w:p w14:paraId="682B49C6" w14:textId="77777777" w:rsidR="0059675D" w:rsidRPr="00245127" w:rsidRDefault="0059675D" w:rsidP="00B122B5">
      <w:pPr>
        <w:pStyle w:val="ListParagraph"/>
        <w:spacing w:line="276" w:lineRule="auto"/>
        <w:rPr>
          <w:b/>
        </w:rPr>
      </w:pPr>
      <w:bookmarkStart w:id="0" w:name="_Ref373224045"/>
      <w:r w:rsidRPr="00245127">
        <w:rPr>
          <w:b/>
        </w:rPr>
        <w:t>člen</w:t>
      </w:r>
      <w:bookmarkEnd w:id="0"/>
    </w:p>
    <w:p w14:paraId="5FBA1DF3" w14:textId="77777777" w:rsidR="0059675D" w:rsidRPr="00245127" w:rsidRDefault="0059675D" w:rsidP="00B122B5">
      <w:pPr>
        <w:spacing w:after="0"/>
        <w:jc w:val="center"/>
        <w:rPr>
          <w:rFonts w:cs="Arial"/>
          <w:b/>
        </w:rPr>
      </w:pPr>
      <w:r w:rsidRPr="00245127">
        <w:rPr>
          <w:rFonts w:cs="Arial"/>
          <w:b/>
        </w:rPr>
        <w:t>Izjava ZIntPK</w:t>
      </w:r>
    </w:p>
    <w:p w14:paraId="21EDC3AE" w14:textId="77777777" w:rsidR="005A1FCF" w:rsidRPr="00245127" w:rsidRDefault="005A1FCF" w:rsidP="00B122B5">
      <w:pPr>
        <w:spacing w:after="0"/>
        <w:ind w:right="-2"/>
        <w:jc w:val="both"/>
        <w:rPr>
          <w:rFonts w:cs="Arial"/>
        </w:rPr>
      </w:pPr>
    </w:p>
    <w:p w14:paraId="021BD823" w14:textId="05A83B0B" w:rsidR="0059675D" w:rsidRPr="00245127" w:rsidRDefault="0059675D" w:rsidP="00B122B5">
      <w:pPr>
        <w:spacing w:after="0"/>
        <w:ind w:right="-2"/>
        <w:jc w:val="both"/>
        <w:rPr>
          <w:rFonts w:cs="Arial"/>
        </w:rPr>
      </w:pPr>
      <w:r w:rsidRPr="00245127">
        <w:rPr>
          <w:rFonts w:cs="Arial"/>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013F5690" w14:textId="77777777" w:rsidR="0059675D" w:rsidRPr="00245127" w:rsidRDefault="0059675D" w:rsidP="00B122B5">
      <w:pPr>
        <w:pStyle w:val="NoSpacing"/>
        <w:spacing w:line="276" w:lineRule="auto"/>
        <w:rPr>
          <w:lang w:val="sl-SI"/>
        </w:rPr>
      </w:pPr>
    </w:p>
    <w:p w14:paraId="75E88D5B" w14:textId="77777777" w:rsidR="0059675D" w:rsidRPr="00245127" w:rsidRDefault="0059675D" w:rsidP="00B122B5">
      <w:pPr>
        <w:pStyle w:val="ListParagraph"/>
        <w:spacing w:line="276" w:lineRule="auto"/>
        <w:rPr>
          <w:b/>
        </w:rPr>
      </w:pPr>
      <w:r w:rsidRPr="00245127">
        <w:rPr>
          <w:b/>
        </w:rPr>
        <w:t>člen</w:t>
      </w:r>
    </w:p>
    <w:p w14:paraId="7583D1FD" w14:textId="77777777" w:rsidR="0059675D" w:rsidRPr="00245127" w:rsidRDefault="0059675D" w:rsidP="00B122B5">
      <w:pPr>
        <w:spacing w:after="0"/>
        <w:jc w:val="center"/>
        <w:rPr>
          <w:rFonts w:cs="Arial"/>
          <w:b/>
        </w:rPr>
      </w:pPr>
      <w:r w:rsidRPr="00245127">
        <w:rPr>
          <w:rFonts w:cs="Arial"/>
          <w:b/>
        </w:rPr>
        <w:t>Reševanje sporov</w:t>
      </w:r>
    </w:p>
    <w:p w14:paraId="6FC66909" w14:textId="77777777" w:rsidR="005A1FCF" w:rsidRPr="00245127" w:rsidRDefault="005A1FCF" w:rsidP="00B122B5">
      <w:pPr>
        <w:spacing w:after="0"/>
        <w:ind w:right="-2"/>
        <w:jc w:val="both"/>
        <w:rPr>
          <w:rFonts w:cs="Arial"/>
        </w:rPr>
      </w:pPr>
    </w:p>
    <w:p w14:paraId="5D1BC02F" w14:textId="34CFCB9F" w:rsidR="0059675D" w:rsidRPr="00245127" w:rsidRDefault="0059675D" w:rsidP="00B122B5">
      <w:pPr>
        <w:spacing w:after="0"/>
        <w:ind w:right="-2"/>
        <w:jc w:val="both"/>
        <w:rPr>
          <w:rFonts w:cs="Arial"/>
        </w:rPr>
      </w:pPr>
      <w:r w:rsidRPr="00245127">
        <w:rPr>
          <w:rFonts w:cs="Arial"/>
        </w:rPr>
        <w:t xml:space="preserve">Pogodbeni stranki se obvezujeta, da bosta naredili vse, kar je potrebno za izvršitev pogodbe in da bosta ravnali kot dobra gospodarstvenika. </w:t>
      </w:r>
    </w:p>
    <w:p w14:paraId="22C3706D" w14:textId="77777777" w:rsidR="005A1FCF" w:rsidRPr="00245127" w:rsidRDefault="005A1FCF" w:rsidP="00B122B5">
      <w:pPr>
        <w:spacing w:after="0"/>
        <w:ind w:right="-2"/>
        <w:jc w:val="both"/>
        <w:rPr>
          <w:rFonts w:cs="Arial"/>
        </w:rPr>
      </w:pPr>
    </w:p>
    <w:p w14:paraId="0CA8ACDC" w14:textId="0B925B6C" w:rsidR="0059675D" w:rsidRPr="00245127" w:rsidRDefault="0059675D" w:rsidP="00B122B5">
      <w:pPr>
        <w:spacing w:after="0"/>
        <w:ind w:right="-2"/>
        <w:jc w:val="both"/>
        <w:rPr>
          <w:rFonts w:cs="Arial"/>
        </w:rPr>
      </w:pPr>
      <w:r w:rsidRPr="00245127">
        <w:rPr>
          <w:rFonts w:cs="Arial"/>
        </w:rPr>
        <w:t>Vse morebitne spore v zvezi s to pogodbo bosta stranki najprej poizkušali rešiti po mirni poti, če pa to ne bo možno, sta pogodbeni stranki sporazumni, da je za reševanje vseh</w:t>
      </w:r>
      <w:r w:rsidR="005302B2" w:rsidRPr="00245127">
        <w:rPr>
          <w:rFonts w:cs="Arial"/>
        </w:rPr>
        <w:t xml:space="preserve"> </w:t>
      </w:r>
      <w:r w:rsidRPr="00245127">
        <w:rPr>
          <w:rFonts w:cs="Arial"/>
        </w:rPr>
        <w:t>morebitnih sporov iz te pogodbe pristojno sodišče v Ljubljani.</w:t>
      </w:r>
    </w:p>
    <w:p w14:paraId="3DFC28F9" w14:textId="77777777" w:rsidR="0059675D" w:rsidRPr="00245127" w:rsidRDefault="0059675D" w:rsidP="00B122B5">
      <w:pPr>
        <w:pStyle w:val="NoSpacing"/>
        <w:spacing w:line="276" w:lineRule="auto"/>
        <w:rPr>
          <w:lang w:val="sl-SI"/>
        </w:rPr>
      </w:pPr>
    </w:p>
    <w:p w14:paraId="0DBCA304" w14:textId="77777777" w:rsidR="0059675D" w:rsidRPr="00245127" w:rsidRDefault="0059675D" w:rsidP="00B122B5">
      <w:pPr>
        <w:pStyle w:val="ListParagraph"/>
        <w:spacing w:line="276" w:lineRule="auto"/>
        <w:rPr>
          <w:b/>
        </w:rPr>
      </w:pPr>
      <w:r w:rsidRPr="00245127">
        <w:rPr>
          <w:b/>
        </w:rPr>
        <w:t>člen</w:t>
      </w:r>
    </w:p>
    <w:p w14:paraId="18C679AB" w14:textId="77777777" w:rsidR="0059675D" w:rsidRPr="00245127" w:rsidRDefault="0059675D" w:rsidP="00B122B5">
      <w:pPr>
        <w:spacing w:after="0"/>
        <w:jc w:val="center"/>
        <w:rPr>
          <w:rFonts w:cs="Arial"/>
          <w:b/>
        </w:rPr>
      </w:pPr>
      <w:r w:rsidRPr="00245127">
        <w:rPr>
          <w:rFonts w:cs="Arial"/>
          <w:b/>
        </w:rPr>
        <w:t>Končne določbe</w:t>
      </w:r>
    </w:p>
    <w:p w14:paraId="49CB0411" w14:textId="77777777" w:rsidR="005A1FCF" w:rsidRPr="00245127" w:rsidRDefault="005A1FCF" w:rsidP="00B122B5">
      <w:pPr>
        <w:spacing w:after="0"/>
        <w:jc w:val="both"/>
        <w:rPr>
          <w:rFonts w:cs="Arial"/>
        </w:rPr>
      </w:pPr>
    </w:p>
    <w:p w14:paraId="09B8655D" w14:textId="75CDA54C" w:rsidR="00194BA5" w:rsidRPr="00245127" w:rsidRDefault="00E41A90" w:rsidP="00B122B5">
      <w:pPr>
        <w:spacing w:after="0"/>
        <w:jc w:val="both"/>
        <w:rPr>
          <w:rFonts w:cs="Arial"/>
        </w:rPr>
      </w:pPr>
      <w:r w:rsidRPr="00245127">
        <w:rPr>
          <w:rFonts w:cs="Arial"/>
        </w:rPr>
        <w:t>Pogodba stopi v veljavo z dnem izpolnite odložnega pogoja, in sicer ko naročnik prejme ustrezno potrditev s strani pristojnega organa o zagotovitvi sredstev za izvedbo predmeta te pogodbe.</w:t>
      </w:r>
    </w:p>
    <w:p w14:paraId="248B58CE" w14:textId="77777777" w:rsidR="005A1FCF" w:rsidRPr="00245127" w:rsidRDefault="005A1FCF" w:rsidP="00B122B5">
      <w:pPr>
        <w:spacing w:after="0"/>
        <w:jc w:val="both"/>
        <w:rPr>
          <w:rFonts w:cs="Arial"/>
        </w:rPr>
      </w:pPr>
    </w:p>
    <w:p w14:paraId="69FC2DB8" w14:textId="77777777" w:rsidR="0059675D" w:rsidRPr="00245127" w:rsidRDefault="0059675D" w:rsidP="00B122B5">
      <w:pPr>
        <w:spacing w:after="0"/>
        <w:jc w:val="both"/>
        <w:rPr>
          <w:rFonts w:cs="Arial"/>
        </w:rPr>
      </w:pPr>
      <w:r w:rsidRPr="00245127">
        <w:rPr>
          <w:rFonts w:cs="Arial"/>
        </w:rPr>
        <w:t>Pogodba je sestavljena v 2 (dveh) izvodih, od katerih prejme vsaka pogodbena stranka po 1 (en) izvod.</w:t>
      </w:r>
    </w:p>
    <w:p w14:paraId="0A72D379" w14:textId="77777777" w:rsidR="0059675D" w:rsidRPr="00245127" w:rsidRDefault="0059675D" w:rsidP="00B122B5">
      <w:pPr>
        <w:spacing w:after="0"/>
        <w:jc w:val="both"/>
        <w:rPr>
          <w:rFonts w:cs="Arial"/>
        </w:rPr>
      </w:pPr>
    </w:p>
    <w:p w14:paraId="24A46E5E" w14:textId="77777777" w:rsidR="005A1FCF" w:rsidRPr="00245127" w:rsidRDefault="005A1FCF" w:rsidP="00B122B5">
      <w:pPr>
        <w:spacing w:after="0"/>
        <w:rPr>
          <w:rFonts w:cs="Arial"/>
        </w:rPr>
      </w:pPr>
    </w:p>
    <w:p w14:paraId="72278473" w14:textId="2BE185B0" w:rsidR="0059675D" w:rsidRPr="00245127" w:rsidRDefault="005A1FCF" w:rsidP="00B122B5">
      <w:pPr>
        <w:spacing w:after="0"/>
        <w:rPr>
          <w:rFonts w:cs="Arial"/>
        </w:rPr>
      </w:pPr>
      <w:r w:rsidRPr="00245127">
        <w:rPr>
          <w:rFonts w:cs="Arial"/>
        </w:rPr>
        <w:t>Priloge</w:t>
      </w:r>
      <w:r w:rsidR="0059675D" w:rsidRPr="00245127">
        <w:rPr>
          <w:rFonts w:cs="Arial"/>
        </w:rPr>
        <w:t>:</w:t>
      </w:r>
    </w:p>
    <w:p w14:paraId="71111228" w14:textId="2C0E5456" w:rsidR="0059675D" w:rsidRPr="00245127" w:rsidRDefault="0059675D" w:rsidP="00B122B5">
      <w:pPr>
        <w:pStyle w:val="ListParagraph"/>
        <w:numPr>
          <w:ilvl w:val="0"/>
          <w:numId w:val="24"/>
        </w:numPr>
        <w:spacing w:line="276" w:lineRule="auto"/>
        <w:jc w:val="left"/>
      </w:pPr>
      <w:r w:rsidRPr="00245127">
        <w:t xml:space="preserve">Specifikacija </w:t>
      </w:r>
      <w:r w:rsidR="005A1FCF" w:rsidRPr="00245127">
        <w:t>naročila</w:t>
      </w:r>
    </w:p>
    <w:p w14:paraId="36F27567" w14:textId="6BC101D0" w:rsidR="0059675D" w:rsidRPr="00245127" w:rsidRDefault="0059675D" w:rsidP="00B122B5">
      <w:pPr>
        <w:pStyle w:val="ListParagraph"/>
        <w:numPr>
          <w:ilvl w:val="0"/>
          <w:numId w:val="24"/>
        </w:numPr>
        <w:spacing w:line="276" w:lineRule="auto"/>
        <w:jc w:val="left"/>
      </w:pPr>
      <w:r w:rsidRPr="00245127">
        <w:t>P</w:t>
      </w:r>
      <w:r w:rsidR="005A1FCF" w:rsidRPr="00245127">
        <w:t>onudba št. ___ z dne ___</w:t>
      </w:r>
    </w:p>
    <w:p w14:paraId="0E8EC76A" w14:textId="77777777" w:rsidR="0059675D" w:rsidRPr="00245127" w:rsidRDefault="0059675D" w:rsidP="00B122B5">
      <w:pPr>
        <w:pStyle w:val="ListParagraph"/>
        <w:numPr>
          <w:ilvl w:val="0"/>
          <w:numId w:val="24"/>
        </w:numPr>
        <w:spacing w:line="276" w:lineRule="auto"/>
        <w:jc w:val="left"/>
      </w:pPr>
      <w:r w:rsidRPr="00245127">
        <w:t>Izjava o varovanju poslovne skrivnosti</w:t>
      </w:r>
    </w:p>
    <w:p w14:paraId="1684DC91" w14:textId="3170F921" w:rsidR="0059675D" w:rsidRPr="00245127" w:rsidRDefault="005A1FCF" w:rsidP="00B122B5">
      <w:pPr>
        <w:pStyle w:val="ListParagraph"/>
        <w:numPr>
          <w:ilvl w:val="0"/>
          <w:numId w:val="24"/>
        </w:numPr>
        <w:spacing w:line="276" w:lineRule="auto"/>
        <w:jc w:val="left"/>
      </w:pPr>
      <w:r w:rsidRPr="00245127">
        <w:t>Izjava ZIntPK</w:t>
      </w:r>
    </w:p>
    <w:p w14:paraId="020E5CDA" w14:textId="77777777" w:rsidR="0059675D" w:rsidRPr="00245127" w:rsidRDefault="0059675D" w:rsidP="00B122B5">
      <w:pPr>
        <w:spacing w:after="0"/>
        <w:rPr>
          <w:rFonts w:cs="Arial"/>
        </w:rPr>
      </w:pPr>
    </w:p>
    <w:p w14:paraId="7C0CD72E" w14:textId="6A366204" w:rsidR="0059675D" w:rsidRPr="00245127" w:rsidRDefault="0059675D" w:rsidP="00B122B5">
      <w:pPr>
        <w:spacing w:after="0"/>
        <w:rPr>
          <w:rFonts w:eastAsia="Times New Roman" w:cs="Arial"/>
          <w:lang w:eastAsia="ar-SA"/>
        </w:rPr>
      </w:pPr>
      <w:r w:rsidRPr="00245127">
        <w:rPr>
          <w:rFonts w:eastAsia="Times New Roman" w:cs="Arial"/>
          <w:lang w:eastAsia="ar-SA"/>
        </w:rPr>
        <w:t>Ljubljana, dne ______________</w:t>
      </w:r>
      <w:r w:rsidRPr="00245127">
        <w:rPr>
          <w:rFonts w:eastAsia="Times New Roman" w:cs="Arial"/>
          <w:lang w:eastAsia="ar-SA"/>
        </w:rPr>
        <w:tab/>
      </w:r>
      <w:r w:rsidRPr="00245127">
        <w:rPr>
          <w:rFonts w:eastAsia="Times New Roman" w:cs="Arial"/>
          <w:lang w:eastAsia="ar-SA"/>
        </w:rPr>
        <w:tab/>
      </w:r>
      <w:r w:rsidRPr="00245127">
        <w:rPr>
          <w:rFonts w:eastAsia="Times New Roman" w:cs="Arial"/>
          <w:lang w:eastAsia="ar-SA"/>
        </w:rPr>
        <w:tab/>
      </w:r>
      <w:r w:rsidRPr="00245127">
        <w:rPr>
          <w:rFonts w:eastAsia="Times New Roman" w:cs="Arial"/>
          <w:lang w:eastAsia="ar-SA"/>
        </w:rPr>
        <w:tab/>
      </w:r>
      <w:r w:rsidR="005A1FCF" w:rsidRPr="00245127">
        <w:rPr>
          <w:rFonts w:eastAsia="Times New Roman" w:cs="Arial"/>
          <w:lang w:eastAsia="ar-SA"/>
        </w:rPr>
        <w:t>_______</w:t>
      </w:r>
      <w:r w:rsidRPr="00245127">
        <w:rPr>
          <w:rFonts w:eastAsia="Times New Roman" w:cs="Arial"/>
          <w:lang w:eastAsia="ar-SA"/>
        </w:rPr>
        <w:t>, dne ______________</w:t>
      </w:r>
    </w:p>
    <w:p w14:paraId="13A80490" w14:textId="77777777" w:rsidR="0059675D" w:rsidRPr="00245127" w:rsidRDefault="0059675D" w:rsidP="00B122B5">
      <w:pPr>
        <w:spacing w:after="0"/>
        <w:rPr>
          <w:rFonts w:eastAsia="Times New Roman" w:cs="Arial"/>
          <w:lang w:eastAsia="ar-SA"/>
        </w:rPr>
      </w:pPr>
      <w:r w:rsidRPr="00245127">
        <w:rPr>
          <w:rFonts w:eastAsia="Times New Roman" w:cs="Arial"/>
          <w:lang w:eastAsia="ar-SA"/>
        </w:rPr>
        <w:tab/>
      </w:r>
      <w:r w:rsidRPr="00245127">
        <w:rPr>
          <w:rFonts w:eastAsia="Times New Roman" w:cs="Arial"/>
          <w:lang w:eastAsia="ar-SA"/>
        </w:rPr>
        <w:tab/>
        <w:t xml:space="preserve"> </w:t>
      </w:r>
      <w:r w:rsidRPr="00245127">
        <w:rPr>
          <w:rFonts w:eastAsia="Times New Roman" w:cs="Arial"/>
          <w:lang w:eastAsia="ar-SA"/>
        </w:rPr>
        <w:tab/>
      </w:r>
      <w:r w:rsidRPr="00245127">
        <w:rPr>
          <w:rFonts w:eastAsia="Times New Roman" w:cs="Arial"/>
          <w:lang w:eastAsia="ar-SA"/>
        </w:rPr>
        <w:tab/>
      </w:r>
      <w:r w:rsidRPr="00245127">
        <w:rPr>
          <w:rFonts w:eastAsia="Times New Roman" w:cs="Arial"/>
          <w:lang w:eastAsia="ar-SA"/>
        </w:rPr>
        <w:tab/>
      </w:r>
    </w:p>
    <w:p w14:paraId="2FC3D4AA" w14:textId="77777777" w:rsidR="0059675D" w:rsidRPr="00245127" w:rsidRDefault="0059675D" w:rsidP="00B122B5">
      <w:pPr>
        <w:spacing w:after="0"/>
        <w:rPr>
          <w:rFonts w:eastAsia="Times New Roman" w:cs="Arial"/>
          <w:lang w:eastAsia="ar-SA"/>
        </w:rPr>
      </w:pPr>
    </w:p>
    <w:p w14:paraId="692E742C" w14:textId="4BD8A184" w:rsidR="0059675D" w:rsidRPr="00245127" w:rsidRDefault="0059675D" w:rsidP="00B122B5">
      <w:pPr>
        <w:spacing w:after="0"/>
        <w:rPr>
          <w:rFonts w:eastAsia="Times New Roman" w:cs="Arial"/>
          <w:b/>
          <w:lang w:eastAsia="ar-SA"/>
        </w:rPr>
      </w:pPr>
      <w:r w:rsidRPr="00245127">
        <w:rPr>
          <w:rFonts w:eastAsia="Times New Roman" w:cs="Arial"/>
          <w:b/>
          <w:lang w:eastAsia="ar-SA"/>
        </w:rPr>
        <w:t>BORZEN, d.o.o.</w:t>
      </w:r>
      <w:r w:rsidRPr="00245127">
        <w:rPr>
          <w:rFonts w:eastAsia="Times New Roman" w:cs="Arial"/>
          <w:b/>
          <w:lang w:eastAsia="ar-SA"/>
        </w:rPr>
        <w:tab/>
      </w:r>
      <w:r w:rsidRPr="00245127">
        <w:rPr>
          <w:rFonts w:eastAsia="Times New Roman" w:cs="Arial"/>
          <w:b/>
          <w:lang w:eastAsia="ar-SA"/>
        </w:rPr>
        <w:tab/>
      </w:r>
      <w:r w:rsidRPr="00245127">
        <w:rPr>
          <w:rFonts w:eastAsia="Times New Roman" w:cs="Arial"/>
          <w:b/>
          <w:lang w:eastAsia="ar-SA"/>
        </w:rPr>
        <w:tab/>
      </w:r>
      <w:r w:rsidRPr="00245127">
        <w:rPr>
          <w:rFonts w:eastAsia="Times New Roman" w:cs="Arial"/>
          <w:b/>
          <w:lang w:eastAsia="ar-SA"/>
        </w:rPr>
        <w:tab/>
      </w:r>
      <w:r w:rsidRPr="00245127">
        <w:rPr>
          <w:rFonts w:eastAsia="Times New Roman" w:cs="Arial"/>
          <w:b/>
          <w:lang w:eastAsia="ar-SA"/>
        </w:rPr>
        <w:tab/>
      </w:r>
      <w:r w:rsidRPr="00245127">
        <w:rPr>
          <w:rFonts w:eastAsia="Times New Roman" w:cs="Arial"/>
          <w:b/>
          <w:lang w:eastAsia="ar-SA"/>
        </w:rPr>
        <w:tab/>
        <w:t>____________</w:t>
      </w:r>
    </w:p>
    <w:p w14:paraId="4686331E" w14:textId="2C7F027B" w:rsidR="0059675D" w:rsidRPr="00245127" w:rsidRDefault="005A1FCF" w:rsidP="00BD5348">
      <w:pPr>
        <w:spacing w:after="0"/>
        <w:ind w:left="5670" w:hanging="5670"/>
        <w:rPr>
          <w:rFonts w:eastAsia="Times New Roman" w:cs="Arial"/>
          <w:lang w:eastAsia="ar-SA"/>
        </w:rPr>
      </w:pPr>
      <w:r w:rsidRPr="00245127">
        <w:rPr>
          <w:rFonts w:cs="Arial"/>
        </w:rPr>
        <w:t>Martin Bratanič</w:t>
      </w:r>
      <w:r w:rsidR="0059675D" w:rsidRPr="00245127">
        <w:rPr>
          <w:rFonts w:cs="Arial"/>
        </w:rPr>
        <w:t>, direktor</w:t>
      </w:r>
      <w:r w:rsidR="0059675D" w:rsidRPr="00245127">
        <w:rPr>
          <w:rFonts w:cs="Arial"/>
        </w:rPr>
        <w:tab/>
        <w:t>____________</w:t>
      </w:r>
    </w:p>
    <w:p w14:paraId="43462D72" w14:textId="1505CD8F" w:rsidR="0059675D" w:rsidRPr="00245127" w:rsidRDefault="0059675D" w:rsidP="00BD5348">
      <w:pPr>
        <w:spacing w:after="0"/>
        <w:jc w:val="center"/>
        <w:rPr>
          <w:rFonts w:cs="Arial"/>
          <w:b/>
          <w:szCs w:val="20"/>
        </w:rPr>
      </w:pPr>
      <w:r w:rsidRPr="00245127">
        <w:rPr>
          <w:rFonts w:cs="Arial"/>
          <w:b/>
        </w:rPr>
        <w:br w:type="page"/>
      </w:r>
      <w:r w:rsidRPr="00245127">
        <w:rPr>
          <w:rFonts w:cs="Arial"/>
          <w:b/>
          <w:szCs w:val="20"/>
        </w:rPr>
        <w:t>IZJAVA ZUNANJEGA SODELAVCA</w:t>
      </w:r>
      <w:r w:rsidR="00BD5348">
        <w:rPr>
          <w:rFonts w:cs="Arial"/>
          <w:b/>
          <w:szCs w:val="20"/>
        </w:rPr>
        <w:t xml:space="preserve"> </w:t>
      </w:r>
      <w:bookmarkStart w:id="1" w:name="_GoBack"/>
      <w:bookmarkEnd w:id="1"/>
      <w:r w:rsidRPr="00245127">
        <w:rPr>
          <w:rFonts w:cs="Arial"/>
          <w:b/>
          <w:szCs w:val="20"/>
        </w:rPr>
        <w:t>O VAROVANJU POSLOVNE SKRIVNOSTI</w:t>
      </w:r>
    </w:p>
    <w:p w14:paraId="764A5357" w14:textId="77777777" w:rsidR="0059675D" w:rsidRPr="00245127" w:rsidRDefault="0059675D" w:rsidP="00B122B5">
      <w:pPr>
        <w:spacing w:after="0"/>
        <w:rPr>
          <w:rFonts w:cs="Arial"/>
          <w:sz w:val="20"/>
          <w:szCs w:val="20"/>
        </w:rPr>
      </w:pPr>
    </w:p>
    <w:p w14:paraId="1C6C2426" w14:textId="2BD5ED56" w:rsidR="0059675D" w:rsidRPr="00245127" w:rsidRDefault="0059675D" w:rsidP="00B122B5">
      <w:pPr>
        <w:spacing w:after="0"/>
        <w:jc w:val="both"/>
        <w:rPr>
          <w:rFonts w:cs="Arial"/>
          <w:b/>
          <w:sz w:val="20"/>
          <w:szCs w:val="20"/>
        </w:rPr>
      </w:pPr>
      <w:r w:rsidRPr="00245127">
        <w:rPr>
          <w:rFonts w:cs="Arial"/>
          <w:sz w:val="20"/>
          <w:szCs w:val="20"/>
        </w:rPr>
        <w:t xml:space="preserve">Podpisani ________________________________________, ki z družbo Borzen, operater trga z elektriko, d.o.o., Dunajska cesta 156, 1000 Ljubljana, poslovno sodelujem na podlagi </w:t>
      </w:r>
      <w:r w:rsidR="00C15D66" w:rsidRPr="00245127">
        <w:rPr>
          <w:rFonts w:cs="Arial"/>
          <w:sz w:val="20"/>
          <w:szCs w:val="20"/>
        </w:rPr>
        <w:t>izvedbe raziskave</w:t>
      </w:r>
      <w:r w:rsidRPr="00245127">
        <w:rPr>
          <w:rFonts w:cs="Arial"/>
          <w:sz w:val="20"/>
          <w:szCs w:val="20"/>
        </w:rPr>
        <w:t xml:space="preserve"> »</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5302B2" w:rsidRPr="00245127">
            <w:rPr>
              <w:rFonts w:eastAsia="Calibri"/>
              <w:b/>
              <w:sz w:val="20"/>
              <w:szCs w:val="20"/>
            </w:rPr>
            <w:t>Raziskava o učinkoviti rabi in obnovljivih virih energije 2022</w:t>
          </w:r>
        </w:sdtContent>
      </w:sdt>
      <w:r w:rsidRPr="00245127">
        <w:rPr>
          <w:rFonts w:eastAsia="Calibri"/>
          <w:b/>
          <w:sz w:val="20"/>
          <w:szCs w:val="20"/>
        </w:rPr>
        <w:t>«</w:t>
      </w:r>
      <w:r w:rsidRPr="00245127">
        <w:rPr>
          <w:rFonts w:cs="Arial"/>
          <w:b/>
          <w:sz w:val="20"/>
          <w:szCs w:val="20"/>
        </w:rPr>
        <w:t xml:space="preserve"> </w:t>
      </w:r>
      <w:r w:rsidRPr="00245127">
        <w:rPr>
          <w:rFonts w:cs="Arial"/>
          <w:sz w:val="20"/>
          <w:szCs w:val="20"/>
        </w:rPr>
        <w:t>zase in svoje sodelavce izjavljam, da:</w:t>
      </w:r>
    </w:p>
    <w:p w14:paraId="7BB37CB9" w14:textId="77777777" w:rsidR="0059675D" w:rsidRPr="00245127" w:rsidRDefault="0059675D" w:rsidP="00B122B5">
      <w:pPr>
        <w:spacing w:after="0"/>
        <w:rPr>
          <w:rFonts w:cs="Arial"/>
          <w:sz w:val="20"/>
          <w:szCs w:val="20"/>
        </w:rPr>
      </w:pPr>
    </w:p>
    <w:p w14:paraId="2FC4CAE1" w14:textId="77777777" w:rsidR="0059675D" w:rsidRPr="00245127" w:rsidRDefault="0059675D" w:rsidP="00B122B5">
      <w:pPr>
        <w:numPr>
          <w:ilvl w:val="0"/>
          <w:numId w:val="17"/>
        </w:numPr>
        <w:suppressAutoHyphens/>
        <w:spacing w:after="0"/>
        <w:contextualSpacing/>
        <w:jc w:val="both"/>
        <w:rPr>
          <w:rFonts w:cs="Arial"/>
          <w:sz w:val="20"/>
          <w:szCs w:val="20"/>
        </w:rPr>
      </w:pPr>
      <w:r w:rsidRPr="00245127">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2BA7F561"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člane bilančne sheme, člane BSP Energetske borze d.o.o. in člane podporne sheme, njihovo finančno stanje, poslovanje ter poslovni položaj, razen tistih podatkov, katerih razkritje je obvezno po zakonu ali drugih aktih družbe,</w:t>
      </w:r>
    </w:p>
    <w:p w14:paraId="657D4355"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upravljanje bilančne sheme,</w:t>
      </w:r>
    </w:p>
    <w:p w14:paraId="118CFD75" w14:textId="01069B1C" w:rsidR="0059675D" w:rsidRPr="00245127" w:rsidRDefault="005A1FCF" w:rsidP="00B122B5">
      <w:pPr>
        <w:numPr>
          <w:ilvl w:val="0"/>
          <w:numId w:val="18"/>
        </w:numPr>
        <w:suppressAutoHyphens/>
        <w:spacing w:after="0"/>
        <w:ind w:left="1068"/>
        <w:contextualSpacing/>
        <w:jc w:val="both"/>
        <w:rPr>
          <w:rFonts w:cs="Arial"/>
          <w:sz w:val="20"/>
          <w:szCs w:val="20"/>
        </w:rPr>
      </w:pPr>
      <w:r w:rsidRPr="00245127">
        <w:rPr>
          <w:rFonts w:cs="Arial"/>
          <w:sz w:val="20"/>
          <w:szCs w:val="20"/>
        </w:rPr>
        <w:t>opravljanje dejavnosti c</w:t>
      </w:r>
      <w:r w:rsidR="0059675D" w:rsidRPr="00245127">
        <w:rPr>
          <w:rFonts w:cs="Arial"/>
          <w:sz w:val="20"/>
          <w:szCs w:val="20"/>
        </w:rPr>
        <w:t>entra za podpore in so v neposredni povezavi s strateškimi in poslovnimi interesi družbe, razen agregiranih podatkov oziroma podatkov, katerih razkritje je obvezno po zakonu ali drugih aktih družbe,</w:t>
      </w:r>
    </w:p>
    <w:p w14:paraId="68E4225B"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strateški načrt in strategijo razvoja družbe,</w:t>
      </w:r>
    </w:p>
    <w:p w14:paraId="1306E763"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poslovno politiko in načrte izvajanja dejavnosti družbe oziroma posameznih poslovnih funkcij in poročila o njihovem izvajanju,</w:t>
      </w:r>
    </w:p>
    <w:p w14:paraId="0AE76AC7"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informacije o poslovanju družbe, njenih rezultatih in finančnih načrtih, razen tistih katerih razkritje je obvezno po zakonu ali drugih aktih družbe,</w:t>
      </w:r>
    </w:p>
    <w:p w14:paraId="6AF81567"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finančni podatki, finančni položaj in aktivnost družbe, dolgovi in terjatve, finančne transakcije, razen tistih katerih razkritje je obvezno po zakonu ali drugih aktih družbe,</w:t>
      </w:r>
    </w:p>
    <w:p w14:paraId="4A5A0AB3"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likvidnostno stanje družbe,</w:t>
      </w:r>
    </w:p>
    <w:p w14:paraId="7B595FA6"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tehnološke sisteme družbe in programske rešitve,</w:t>
      </w:r>
    </w:p>
    <w:p w14:paraId="2EB74F5A"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informacijsko tehnologijo družbe, programe, uporabniške aplikacije ter sistemske produkte družbe,</w:t>
      </w:r>
    </w:p>
    <w:p w14:paraId="496C06B0"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poslovna razmerja, ponudbe poslovnim partnerjem, osnutke pogodb in drugih dokumentov ter pogajanja s partnerji, razen tistih, katerih razkritje je obvezno po zakonu ali drugih aktih družbe,</w:t>
      </w:r>
    </w:p>
    <w:p w14:paraId="5049635B"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planske, obračunske in prodajne kalkulacije za posamezne storitve,</w:t>
      </w:r>
    </w:p>
    <w:p w14:paraId="2A757699"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tržne in interne analize ter druge raziskave,</w:t>
      </w:r>
    </w:p>
    <w:p w14:paraId="77538B91"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5B1E3E86"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pogodbe o zaposlitvi, plače in drugi podatki, ki jih zbirajo pristojne organizacijske enote družbe,</w:t>
      </w:r>
    </w:p>
    <w:p w14:paraId="32517678"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 xml:space="preserve">dejanska izplačila osebnih dohodkov ter na dejanska izplačila avtorskih in katerihkoli drugih honorarjev, </w:t>
      </w:r>
    </w:p>
    <w:p w14:paraId="7A3AA09F"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podatke, ki jih kot zaupne določajo predpisi s področja javnih naročil oziroma drugi interni akti družbe,</w:t>
      </w:r>
    </w:p>
    <w:p w14:paraId="3630FB75"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102B8F8C"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sodne postopke ali postopke pred drugimi organi, v katerih je družba ali njen zunanji sodelavec,</w:t>
      </w:r>
    </w:p>
    <w:p w14:paraId="722EB1BE"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 xml:space="preserve">certifikacijska in identifikacijska sredstva ter uporabniška gesla tako za vstop v poslovne prostore ali dele poslovnih prostorov kot za uporabo računalniške in programske opreme; </w:t>
      </w:r>
    </w:p>
    <w:p w14:paraId="0465B598"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lokacije, kjer se hranijo listine z zaupnimi podatki, ali listine, ki se nanašajo na sistem varovanja in signalno varnostne naprave, na njihove lokacije in način delovanja,</w:t>
      </w:r>
    </w:p>
    <w:p w14:paraId="4CF44D87" w14:textId="77777777" w:rsidR="0059675D" w:rsidRPr="00245127" w:rsidRDefault="0059675D" w:rsidP="00B122B5">
      <w:pPr>
        <w:numPr>
          <w:ilvl w:val="0"/>
          <w:numId w:val="18"/>
        </w:numPr>
        <w:suppressAutoHyphens/>
        <w:spacing w:after="0"/>
        <w:ind w:left="1068"/>
        <w:contextualSpacing/>
        <w:jc w:val="both"/>
        <w:rPr>
          <w:rFonts w:cs="Arial"/>
          <w:sz w:val="20"/>
          <w:szCs w:val="20"/>
        </w:rPr>
      </w:pPr>
      <w:r w:rsidRPr="00245127">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534F0E8E" w14:textId="77777777" w:rsidR="0059675D" w:rsidRPr="00245127" w:rsidRDefault="0059675D" w:rsidP="00B122B5">
      <w:pPr>
        <w:spacing w:after="0"/>
        <w:ind w:left="1068"/>
        <w:contextualSpacing/>
        <w:rPr>
          <w:rFonts w:cs="Arial"/>
          <w:sz w:val="20"/>
          <w:szCs w:val="20"/>
        </w:rPr>
      </w:pPr>
    </w:p>
    <w:p w14:paraId="1AEE479D" w14:textId="77777777" w:rsidR="0059675D" w:rsidRPr="00245127" w:rsidRDefault="0059675D" w:rsidP="00B122B5">
      <w:pPr>
        <w:numPr>
          <w:ilvl w:val="0"/>
          <w:numId w:val="17"/>
        </w:numPr>
        <w:suppressAutoHyphens/>
        <w:spacing w:after="0"/>
        <w:contextualSpacing/>
        <w:jc w:val="both"/>
        <w:rPr>
          <w:rFonts w:cs="Arial"/>
          <w:sz w:val="20"/>
          <w:szCs w:val="20"/>
        </w:rPr>
      </w:pPr>
      <w:r w:rsidRPr="00245127">
        <w:rPr>
          <w:rFonts w:cs="Arial"/>
          <w:sz w:val="20"/>
          <w:szCs w:val="20"/>
        </w:rPr>
        <w:t>bom vse podatke, ki v skladu s pravilnikom predstavljajo poslovno skrivnost, obravnaval kot zaupne in jih kot takšne tudi varoval;</w:t>
      </w:r>
    </w:p>
    <w:p w14:paraId="423E0656" w14:textId="77777777" w:rsidR="0059675D" w:rsidRPr="00245127" w:rsidRDefault="0059675D" w:rsidP="00B122B5">
      <w:pPr>
        <w:spacing w:after="0"/>
        <w:ind w:left="720"/>
        <w:contextualSpacing/>
        <w:rPr>
          <w:rFonts w:cs="Arial"/>
          <w:sz w:val="20"/>
          <w:szCs w:val="20"/>
        </w:rPr>
      </w:pPr>
    </w:p>
    <w:p w14:paraId="6085E2D6" w14:textId="77777777" w:rsidR="0059675D" w:rsidRPr="00245127" w:rsidRDefault="0059675D" w:rsidP="00B122B5">
      <w:pPr>
        <w:numPr>
          <w:ilvl w:val="0"/>
          <w:numId w:val="17"/>
        </w:numPr>
        <w:suppressAutoHyphens/>
        <w:spacing w:after="0"/>
        <w:contextualSpacing/>
        <w:jc w:val="both"/>
        <w:rPr>
          <w:rFonts w:cs="Arial"/>
          <w:sz w:val="20"/>
          <w:szCs w:val="20"/>
        </w:rPr>
      </w:pPr>
      <w:r w:rsidRPr="00245127">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0B5C2488" w14:textId="77777777" w:rsidR="0059675D" w:rsidRPr="00245127" w:rsidRDefault="0059675D" w:rsidP="00B122B5">
      <w:pPr>
        <w:spacing w:after="0"/>
        <w:ind w:left="720"/>
        <w:contextualSpacing/>
        <w:rPr>
          <w:rFonts w:cs="Arial"/>
          <w:sz w:val="20"/>
          <w:szCs w:val="20"/>
        </w:rPr>
      </w:pPr>
    </w:p>
    <w:p w14:paraId="68F22163" w14:textId="77777777" w:rsidR="0059675D" w:rsidRPr="00245127" w:rsidRDefault="0059675D" w:rsidP="00B122B5">
      <w:pPr>
        <w:numPr>
          <w:ilvl w:val="0"/>
          <w:numId w:val="17"/>
        </w:numPr>
        <w:suppressAutoHyphens/>
        <w:spacing w:after="0"/>
        <w:contextualSpacing/>
        <w:jc w:val="both"/>
        <w:rPr>
          <w:rFonts w:cs="Arial"/>
          <w:sz w:val="20"/>
          <w:szCs w:val="20"/>
        </w:rPr>
      </w:pPr>
      <w:r w:rsidRPr="00245127">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2BF7C4B5" w14:textId="77777777" w:rsidR="0059675D" w:rsidRPr="00245127" w:rsidRDefault="0059675D" w:rsidP="00B122B5">
      <w:pPr>
        <w:spacing w:after="0"/>
        <w:ind w:left="720"/>
        <w:contextualSpacing/>
        <w:rPr>
          <w:rFonts w:cs="Arial"/>
          <w:sz w:val="20"/>
          <w:szCs w:val="20"/>
        </w:rPr>
      </w:pPr>
    </w:p>
    <w:p w14:paraId="5B422340" w14:textId="77777777" w:rsidR="0059675D" w:rsidRPr="00245127" w:rsidRDefault="0059675D" w:rsidP="00B122B5">
      <w:pPr>
        <w:numPr>
          <w:ilvl w:val="0"/>
          <w:numId w:val="17"/>
        </w:numPr>
        <w:suppressAutoHyphens/>
        <w:spacing w:after="0"/>
        <w:contextualSpacing/>
        <w:jc w:val="both"/>
        <w:rPr>
          <w:rFonts w:cs="Arial"/>
          <w:sz w:val="20"/>
          <w:szCs w:val="20"/>
        </w:rPr>
      </w:pPr>
      <w:r w:rsidRPr="00245127">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134F43BE" w14:textId="77777777" w:rsidR="0059675D" w:rsidRPr="00245127" w:rsidRDefault="0059675D" w:rsidP="00B122B5">
      <w:pPr>
        <w:spacing w:after="0"/>
        <w:ind w:left="720"/>
        <w:contextualSpacing/>
        <w:rPr>
          <w:rFonts w:cs="Arial"/>
          <w:sz w:val="20"/>
          <w:szCs w:val="20"/>
        </w:rPr>
      </w:pPr>
    </w:p>
    <w:p w14:paraId="62E67C4E" w14:textId="77777777" w:rsidR="0059675D" w:rsidRPr="00245127" w:rsidRDefault="0059675D" w:rsidP="00B122B5">
      <w:pPr>
        <w:numPr>
          <w:ilvl w:val="0"/>
          <w:numId w:val="17"/>
        </w:numPr>
        <w:suppressAutoHyphens/>
        <w:spacing w:after="0"/>
        <w:contextualSpacing/>
        <w:jc w:val="both"/>
        <w:rPr>
          <w:rFonts w:cs="Arial"/>
          <w:sz w:val="20"/>
          <w:szCs w:val="20"/>
        </w:rPr>
      </w:pPr>
      <w:r w:rsidRPr="00245127">
        <w:rPr>
          <w:rFonts w:cs="Arial"/>
          <w:sz w:val="20"/>
          <w:szCs w:val="20"/>
        </w:rPr>
        <w:t>sem seznanjen z dejstvom, da sem za kakršno koli zlorabo ali razkritje poslovnih skrivnosti moralno, odškodninsko in pa kazensko odgovoren;</w:t>
      </w:r>
    </w:p>
    <w:p w14:paraId="3F3BA396" w14:textId="77777777" w:rsidR="0059675D" w:rsidRPr="00245127" w:rsidRDefault="0059675D" w:rsidP="00B122B5">
      <w:pPr>
        <w:spacing w:after="0"/>
        <w:ind w:left="720"/>
        <w:contextualSpacing/>
        <w:rPr>
          <w:rFonts w:cs="Arial"/>
          <w:sz w:val="20"/>
          <w:szCs w:val="20"/>
        </w:rPr>
      </w:pPr>
    </w:p>
    <w:p w14:paraId="6DFF96DE" w14:textId="118F9409" w:rsidR="0059675D" w:rsidRPr="00245127" w:rsidRDefault="0059675D" w:rsidP="00B122B5">
      <w:pPr>
        <w:spacing w:after="0"/>
        <w:jc w:val="both"/>
        <w:rPr>
          <w:rFonts w:cs="Arial"/>
          <w:sz w:val="20"/>
          <w:szCs w:val="20"/>
        </w:rPr>
      </w:pPr>
      <w:r w:rsidRPr="00245127">
        <w:rPr>
          <w:rFonts w:cs="Arial"/>
          <w:sz w:val="20"/>
          <w:szCs w:val="20"/>
        </w:rPr>
        <w:t xml:space="preserve">sem seznanjen in soglašam, da ta izjava postane sestavni del Pogodbe o izvedbi </w:t>
      </w:r>
      <w:r w:rsidR="00F279E7" w:rsidRPr="00245127">
        <w:rPr>
          <w:rFonts w:cs="Arial"/>
          <w:sz w:val="20"/>
          <w:szCs w:val="20"/>
        </w:rPr>
        <w:t>raziskave »</w:t>
      </w:r>
      <w:sdt>
        <w:sdtPr>
          <w:rPr>
            <w:rFonts w:cs="Arial"/>
            <w:sz w:val="20"/>
            <w:szCs w:val="20"/>
          </w:rPr>
          <w:alias w:val="Zadeva"/>
          <w:tag w:val="Zadeva"/>
          <w:id w:val="953442801"/>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5302B2" w:rsidRPr="00245127">
            <w:rPr>
              <w:rFonts w:cs="Arial"/>
              <w:sz w:val="20"/>
              <w:szCs w:val="20"/>
            </w:rPr>
            <w:t>Raziskava o učinkoviti rabi in obnovljivih virih energije 2022</w:t>
          </w:r>
        </w:sdtContent>
      </w:sdt>
      <w:r w:rsidR="00F279E7" w:rsidRPr="00245127">
        <w:rPr>
          <w:rFonts w:cs="Arial"/>
          <w:sz w:val="20"/>
          <w:szCs w:val="20"/>
        </w:rPr>
        <w:t>« št. JN-</w:t>
      </w:r>
      <w:r w:rsidR="005A1FCF" w:rsidRPr="00245127">
        <w:rPr>
          <w:rFonts w:cs="Arial"/>
          <w:sz w:val="20"/>
          <w:szCs w:val="20"/>
        </w:rPr>
        <w:t>1074-22</w:t>
      </w:r>
      <w:r w:rsidR="00F279E7" w:rsidRPr="00245127">
        <w:rPr>
          <w:rFonts w:cs="Arial"/>
          <w:sz w:val="20"/>
          <w:szCs w:val="20"/>
        </w:rPr>
        <w:t xml:space="preserve">. </w:t>
      </w:r>
    </w:p>
    <w:p w14:paraId="014BB9A4" w14:textId="77777777" w:rsidR="0059675D" w:rsidRPr="00245127" w:rsidRDefault="0059675D" w:rsidP="00B122B5">
      <w:pPr>
        <w:spacing w:after="0"/>
        <w:rPr>
          <w:rFonts w:cs="Arial"/>
          <w:sz w:val="20"/>
          <w:szCs w:val="20"/>
        </w:rPr>
      </w:pPr>
    </w:p>
    <w:p w14:paraId="42A103DC" w14:textId="77777777" w:rsidR="005A1FCF" w:rsidRPr="00245127" w:rsidRDefault="005A1FCF" w:rsidP="00B122B5">
      <w:pPr>
        <w:spacing w:after="0"/>
        <w:rPr>
          <w:rFonts w:cs="Arial"/>
          <w:sz w:val="20"/>
          <w:szCs w:val="20"/>
        </w:rPr>
      </w:pPr>
    </w:p>
    <w:p w14:paraId="511D66C6" w14:textId="0AA04C6F" w:rsidR="0059675D" w:rsidRPr="00245127" w:rsidRDefault="0059675D" w:rsidP="00B122B5">
      <w:pPr>
        <w:spacing w:after="0"/>
        <w:rPr>
          <w:rFonts w:cs="Arial"/>
          <w:sz w:val="20"/>
          <w:szCs w:val="20"/>
        </w:rPr>
      </w:pPr>
      <w:r w:rsidRPr="00245127">
        <w:rPr>
          <w:rFonts w:cs="Arial"/>
          <w:sz w:val="20"/>
          <w:szCs w:val="20"/>
        </w:rPr>
        <w:t>Kraj in datum: __________________________</w:t>
      </w:r>
    </w:p>
    <w:p w14:paraId="6FFC9B7C" w14:textId="77777777" w:rsidR="0059675D" w:rsidRPr="00245127" w:rsidRDefault="0059675D" w:rsidP="00B122B5">
      <w:pPr>
        <w:spacing w:after="0"/>
        <w:rPr>
          <w:rFonts w:cs="Arial"/>
          <w:sz w:val="20"/>
          <w:szCs w:val="20"/>
        </w:rPr>
      </w:pPr>
    </w:p>
    <w:p w14:paraId="48E5DC62" w14:textId="77777777" w:rsidR="0059675D" w:rsidRPr="00245127" w:rsidRDefault="0059675D" w:rsidP="00B122B5">
      <w:pPr>
        <w:spacing w:after="0"/>
        <w:ind w:left="5663" w:firstLine="709"/>
        <w:jc w:val="center"/>
        <w:rPr>
          <w:rFonts w:cs="Arial"/>
          <w:sz w:val="20"/>
          <w:szCs w:val="20"/>
        </w:rPr>
      </w:pPr>
      <w:r w:rsidRPr="00245127">
        <w:rPr>
          <w:rFonts w:cs="Arial"/>
          <w:sz w:val="20"/>
          <w:szCs w:val="20"/>
        </w:rPr>
        <w:t>_______________________</w:t>
      </w:r>
    </w:p>
    <w:p w14:paraId="35446A81" w14:textId="0293BBF6" w:rsidR="0059675D" w:rsidRPr="00245127" w:rsidRDefault="005302B2" w:rsidP="00B122B5">
      <w:pPr>
        <w:spacing w:after="0"/>
        <w:rPr>
          <w:rFonts w:cs="Arial"/>
          <w:sz w:val="20"/>
          <w:szCs w:val="20"/>
        </w:rPr>
      </w:pPr>
      <w:r w:rsidRPr="00245127">
        <w:rPr>
          <w:rFonts w:cs="Arial"/>
          <w:sz w:val="20"/>
          <w:szCs w:val="20"/>
        </w:rPr>
        <w:t xml:space="preserve"> </w:t>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t>(podpis)</w:t>
      </w:r>
    </w:p>
    <w:p w14:paraId="1CB6949B" w14:textId="77777777" w:rsidR="0059675D" w:rsidRPr="00245127" w:rsidRDefault="0059675D" w:rsidP="00B122B5">
      <w:pPr>
        <w:spacing w:after="0"/>
        <w:rPr>
          <w:rFonts w:cs="Arial"/>
        </w:rPr>
      </w:pPr>
    </w:p>
    <w:p w14:paraId="236FCB90" w14:textId="77777777" w:rsidR="0059675D" w:rsidRPr="00245127" w:rsidRDefault="0059675D" w:rsidP="00B122B5">
      <w:pPr>
        <w:spacing w:after="0"/>
        <w:jc w:val="center"/>
        <w:rPr>
          <w:rFonts w:cs="Arial"/>
          <w:b/>
          <w:szCs w:val="28"/>
        </w:rPr>
      </w:pPr>
    </w:p>
    <w:p w14:paraId="12E11135" w14:textId="77777777" w:rsidR="0059675D" w:rsidRPr="00245127" w:rsidRDefault="0059675D" w:rsidP="00B122B5">
      <w:pPr>
        <w:spacing w:after="0"/>
        <w:rPr>
          <w:rFonts w:cs="Arial"/>
          <w:b/>
          <w:szCs w:val="28"/>
        </w:rPr>
      </w:pPr>
      <w:r w:rsidRPr="00245127">
        <w:rPr>
          <w:rFonts w:cs="Arial"/>
          <w:b/>
          <w:szCs w:val="28"/>
        </w:rPr>
        <w:br w:type="page"/>
      </w:r>
    </w:p>
    <w:p w14:paraId="5F5DD314" w14:textId="77777777" w:rsidR="0059675D" w:rsidRPr="00245127" w:rsidRDefault="0059675D" w:rsidP="00B122B5">
      <w:pPr>
        <w:spacing w:after="0"/>
        <w:jc w:val="center"/>
        <w:rPr>
          <w:rFonts w:cs="Arial"/>
          <w:b/>
          <w:szCs w:val="28"/>
        </w:rPr>
      </w:pPr>
      <w:r w:rsidRPr="00245127">
        <w:rPr>
          <w:rFonts w:cs="Arial"/>
          <w:b/>
          <w:szCs w:val="28"/>
        </w:rPr>
        <w:t xml:space="preserve">IZJAVA O UDELEŽBI </w:t>
      </w:r>
    </w:p>
    <w:p w14:paraId="2D778247" w14:textId="77777777" w:rsidR="0059675D" w:rsidRPr="00245127" w:rsidRDefault="0059675D" w:rsidP="00B122B5">
      <w:pPr>
        <w:spacing w:after="0"/>
        <w:jc w:val="center"/>
        <w:rPr>
          <w:rFonts w:cs="Arial"/>
          <w:b/>
          <w:szCs w:val="28"/>
        </w:rPr>
      </w:pPr>
      <w:r w:rsidRPr="00245127">
        <w:rPr>
          <w:rFonts w:cs="Arial"/>
          <w:b/>
          <w:szCs w:val="28"/>
        </w:rPr>
        <w:t>PRAVNIH IN FIZIČNIH OSEB PRI IZVAJALCU</w:t>
      </w:r>
    </w:p>
    <w:p w14:paraId="4DDEBD4D" w14:textId="77777777" w:rsidR="005A1FCF" w:rsidRPr="00245127" w:rsidRDefault="005A1FCF" w:rsidP="00B122B5">
      <w:pPr>
        <w:spacing w:after="0"/>
        <w:jc w:val="both"/>
        <w:rPr>
          <w:rFonts w:cs="Arial"/>
          <w:sz w:val="20"/>
        </w:rPr>
      </w:pPr>
    </w:p>
    <w:p w14:paraId="5CCDB9BB" w14:textId="5B687F6D" w:rsidR="0059675D" w:rsidRPr="00245127" w:rsidRDefault="0059675D" w:rsidP="00B122B5">
      <w:pPr>
        <w:spacing w:after="0"/>
        <w:jc w:val="both"/>
        <w:rPr>
          <w:rFonts w:cs="Arial"/>
          <w:sz w:val="20"/>
        </w:rPr>
      </w:pPr>
      <w:r w:rsidRPr="00245127">
        <w:rPr>
          <w:rFonts w:cs="Arial"/>
          <w:sz w:val="20"/>
        </w:rPr>
        <w:t>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w:t>
      </w:r>
      <w:r w:rsidR="005A1FCF" w:rsidRPr="00245127">
        <w:rPr>
          <w:rFonts w:cs="Arial"/>
          <w:sz w:val="20"/>
        </w:rPr>
        <w:t>o povezane družbe s ponudnikom.</w:t>
      </w:r>
    </w:p>
    <w:p w14:paraId="52ED7162" w14:textId="77777777" w:rsidR="005A1FCF" w:rsidRPr="00245127" w:rsidRDefault="005A1FCF" w:rsidP="00B122B5">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5302B2" w:rsidRPr="00245127" w14:paraId="4F7DEA02" w14:textId="77777777" w:rsidTr="00973911">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B5B0FE7" w14:textId="77777777" w:rsidR="0059675D" w:rsidRPr="00245127" w:rsidRDefault="0059675D" w:rsidP="00B122B5">
            <w:pPr>
              <w:widowControl w:val="0"/>
              <w:suppressLineNumbers/>
              <w:spacing w:after="0"/>
              <w:jc w:val="center"/>
              <w:rPr>
                <w:rFonts w:eastAsia="Arial Unicode MS" w:cs="Arial"/>
                <w:b/>
                <w:bCs/>
                <w:kern w:val="2"/>
                <w:lang w:eastAsia="sl-SI"/>
              </w:rPr>
            </w:pPr>
            <w:r w:rsidRPr="00245127">
              <w:rPr>
                <w:rFonts w:eastAsia="Arial Unicode MS" w:cs="Arial"/>
                <w:b/>
                <w:bCs/>
                <w:kern w:val="2"/>
                <w:lang w:eastAsia="sl-SI"/>
              </w:rPr>
              <w:t>Naročilo</w:t>
            </w:r>
          </w:p>
        </w:tc>
      </w:tr>
      <w:tr w:rsidR="005302B2" w:rsidRPr="00245127" w14:paraId="37F53F5D" w14:textId="77777777" w:rsidTr="00973911">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2C872771" w14:textId="77777777" w:rsidR="0059675D" w:rsidRPr="00245127" w:rsidRDefault="0059675D" w:rsidP="00B122B5">
            <w:pPr>
              <w:tabs>
                <w:tab w:val="center" w:pos="4536"/>
                <w:tab w:val="right" w:pos="9072"/>
              </w:tabs>
              <w:spacing w:after="0"/>
              <w:rPr>
                <w:rFonts w:cs="Arial"/>
                <w:b/>
                <w:bCs/>
              </w:rPr>
            </w:pPr>
            <w:r w:rsidRPr="00245127">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5800F649" w14:textId="77777777" w:rsidR="0059675D" w:rsidRPr="00245127" w:rsidRDefault="0059675D" w:rsidP="00B122B5">
            <w:pPr>
              <w:keepNext/>
              <w:keepLines/>
              <w:widowControl w:val="0"/>
              <w:snapToGrid w:val="0"/>
              <w:spacing w:after="0"/>
              <w:ind w:right="-1"/>
              <w:rPr>
                <w:rFonts w:eastAsia="Arial Unicode MS" w:cs="Arial"/>
                <w:b/>
                <w:kern w:val="2"/>
                <w:szCs w:val="20"/>
              </w:rPr>
            </w:pPr>
            <w:r w:rsidRPr="00245127">
              <w:rPr>
                <w:rFonts w:cs="Arial"/>
                <w:b/>
                <w:szCs w:val="20"/>
              </w:rPr>
              <w:t>Borzen, d.o.o.</w:t>
            </w:r>
          </w:p>
        </w:tc>
      </w:tr>
      <w:tr w:rsidR="005302B2" w:rsidRPr="00245127" w14:paraId="7DD713A5" w14:textId="77777777" w:rsidTr="00973911">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568C9B64" w14:textId="77777777" w:rsidR="0059675D" w:rsidRPr="00245127" w:rsidRDefault="0059675D" w:rsidP="00B122B5">
            <w:pPr>
              <w:tabs>
                <w:tab w:val="center" w:pos="4536"/>
                <w:tab w:val="right" w:pos="9072"/>
              </w:tabs>
              <w:spacing w:after="0"/>
              <w:rPr>
                <w:rFonts w:cs="Arial"/>
                <w:b/>
                <w:bCs/>
              </w:rPr>
            </w:pPr>
            <w:r w:rsidRPr="00245127">
              <w:rPr>
                <w:rFonts w:cs="Arial"/>
                <w:b/>
                <w:bCs/>
              </w:rPr>
              <w:t>Oznaka</w:t>
            </w:r>
          </w:p>
        </w:tc>
        <w:sdt>
          <w:sdtPr>
            <w:rPr>
              <w:rFonts w:eastAsia="Arial Unicode MS" w:cs="Arial"/>
              <w:b/>
              <w:kern w:val="2"/>
            </w:rPr>
            <w:alias w:val="Naročilo: Referenčna številka"/>
            <w:tag w:val="NarociloReferencnaStevilka0"/>
            <w:id w:val="132456604"/>
            <w:dataBinding w:prefixMappings="xmlns:ns0='http://schemas.microsoft.com/office/2006/metadata/properties' xmlns:ns1='http://www.w3.org/2001/XMLSchema-instance' xmlns:ns2='http://schemas.microsoft.com/office/infopath/2007/PartnerControls' xmlns:ns3='e59f918f-0f86-4ad2-9273-6ec6592addeb' xmlns:ns4='b4bb3e57-9a8e-44e3-8663-1d61e9d7efdd' xmlns:ns5='http://projekti.borzen.si/eis/sp' " w:xpath="/ns0:properties[1]/documentManagement[1]/ns3:NarociloReferencnaStevilka[1]" w:storeItemID="{82C6DE66-920D-495F-A41C-581B513F78FA}"/>
            <w:text/>
          </w:sdtPr>
          <w:sdtEndPr/>
          <w:sdtContent>
            <w:tc>
              <w:tcPr>
                <w:tcW w:w="6955" w:type="dxa"/>
                <w:tcBorders>
                  <w:top w:val="nil"/>
                  <w:left w:val="single" w:sz="2" w:space="0" w:color="000000"/>
                  <w:bottom w:val="single" w:sz="4" w:space="0" w:color="auto"/>
                  <w:right w:val="single" w:sz="2" w:space="0" w:color="000000"/>
                </w:tcBorders>
                <w:shd w:val="clear" w:color="auto" w:fill="EAF1DD"/>
                <w:hideMark/>
              </w:tcPr>
              <w:p w14:paraId="6B32258A" w14:textId="1BED78A1" w:rsidR="0059675D" w:rsidRPr="00245127" w:rsidRDefault="005302B2" w:rsidP="00B122B5">
                <w:pPr>
                  <w:widowControl w:val="0"/>
                  <w:spacing w:after="0"/>
                  <w:rPr>
                    <w:rFonts w:eastAsia="Arial Unicode MS" w:cs="Arial"/>
                    <w:b/>
                    <w:kern w:val="2"/>
                  </w:rPr>
                </w:pPr>
                <w:r w:rsidRPr="00245127">
                  <w:rPr>
                    <w:rFonts w:eastAsia="Arial Unicode MS" w:cs="Arial"/>
                    <w:b/>
                    <w:kern w:val="2"/>
                  </w:rPr>
                  <w:t>JN-1074-22</w:t>
                </w:r>
              </w:p>
            </w:tc>
          </w:sdtContent>
        </w:sdt>
      </w:tr>
      <w:tr w:rsidR="005302B2" w:rsidRPr="00245127" w14:paraId="23867269" w14:textId="77777777" w:rsidTr="0097391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F198C2A" w14:textId="77777777" w:rsidR="0059675D" w:rsidRPr="00245127" w:rsidRDefault="0059675D" w:rsidP="00B122B5">
            <w:pPr>
              <w:tabs>
                <w:tab w:val="center" w:pos="4536"/>
                <w:tab w:val="right" w:pos="9072"/>
              </w:tabs>
              <w:spacing w:after="0"/>
              <w:rPr>
                <w:rFonts w:cs="Arial"/>
                <w:b/>
                <w:bCs/>
              </w:rPr>
            </w:pPr>
            <w:r w:rsidRPr="00245127">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5222FE66" w14:textId="0F083160" w:rsidR="0059675D" w:rsidRPr="00245127" w:rsidRDefault="0059675D" w:rsidP="00B122B5">
            <w:pPr>
              <w:widowControl w:val="0"/>
              <w:spacing w:after="0"/>
              <w:rPr>
                <w:rFonts w:eastAsia="Arial Unicode MS" w:cs="Arial"/>
                <w:b/>
                <w:kern w:val="2"/>
              </w:rPr>
            </w:pPr>
            <w:r w:rsidRPr="00245127">
              <w:rPr>
                <w:rFonts w:cs="Arial"/>
                <w:b/>
              </w:rPr>
              <w:t>»</w:t>
            </w: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5302B2" w:rsidRPr="00245127">
                  <w:rPr>
                    <w:rFonts w:cs="Arial"/>
                    <w:b/>
                  </w:rPr>
                  <w:t>Raziskava o učinkoviti rabi in obnovljivih virih energije 2022</w:t>
                </w:r>
              </w:sdtContent>
            </w:sdt>
          </w:p>
        </w:tc>
      </w:tr>
      <w:tr w:rsidR="005302B2" w:rsidRPr="00245127" w14:paraId="669781C9" w14:textId="77777777" w:rsidTr="00973911">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7DFFA70" w14:textId="77777777" w:rsidR="0059675D" w:rsidRPr="00245127" w:rsidRDefault="0059675D" w:rsidP="00B122B5">
            <w:pPr>
              <w:widowControl w:val="0"/>
              <w:suppressLineNumbers/>
              <w:spacing w:after="0"/>
              <w:jc w:val="center"/>
              <w:rPr>
                <w:rFonts w:eastAsia="Arial Unicode MS" w:cs="Arial"/>
                <w:b/>
                <w:bCs/>
                <w:kern w:val="2"/>
                <w:lang w:eastAsia="sl-SI"/>
              </w:rPr>
            </w:pPr>
            <w:r w:rsidRPr="00245127">
              <w:rPr>
                <w:rFonts w:eastAsia="Arial Unicode MS" w:cs="Arial"/>
                <w:b/>
                <w:bCs/>
                <w:kern w:val="2"/>
                <w:lang w:eastAsia="sl-SI"/>
              </w:rPr>
              <w:t xml:space="preserve">Podatki o pravni osebi – ponudniku </w:t>
            </w:r>
          </w:p>
        </w:tc>
      </w:tr>
      <w:tr w:rsidR="005302B2" w:rsidRPr="00245127" w14:paraId="51346E20" w14:textId="77777777" w:rsidTr="0097391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5D5AF9D3" w14:textId="77777777" w:rsidR="0059675D" w:rsidRPr="00245127" w:rsidRDefault="0059675D" w:rsidP="00B122B5">
            <w:pPr>
              <w:widowControl w:val="0"/>
              <w:suppressLineNumbers/>
              <w:spacing w:after="0"/>
              <w:rPr>
                <w:rFonts w:eastAsia="Arial Unicode MS" w:cs="Arial"/>
                <w:b/>
                <w:bCs/>
                <w:kern w:val="2"/>
                <w:lang w:eastAsia="sl-SI"/>
              </w:rPr>
            </w:pPr>
            <w:r w:rsidRPr="00245127">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062EEC85" w14:textId="77777777" w:rsidR="0059675D" w:rsidRPr="00245127" w:rsidRDefault="0059675D" w:rsidP="00B122B5">
            <w:pPr>
              <w:widowControl w:val="0"/>
              <w:suppressLineNumbers/>
              <w:spacing w:after="0"/>
              <w:rPr>
                <w:rFonts w:eastAsia="Arial Unicode MS" w:cs="Arial"/>
                <w:b/>
                <w:bCs/>
                <w:kern w:val="2"/>
                <w:lang w:eastAsia="sl-SI"/>
              </w:rPr>
            </w:pPr>
          </w:p>
        </w:tc>
      </w:tr>
      <w:tr w:rsidR="005302B2" w:rsidRPr="00245127" w14:paraId="76C6F4C4" w14:textId="77777777" w:rsidTr="0097391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6371AA39" w14:textId="77777777" w:rsidR="0059675D" w:rsidRPr="00245127" w:rsidRDefault="0059675D" w:rsidP="00B122B5">
            <w:pPr>
              <w:widowControl w:val="0"/>
              <w:suppressLineNumbers/>
              <w:spacing w:after="0"/>
              <w:rPr>
                <w:rFonts w:eastAsia="Arial Unicode MS" w:cs="Arial"/>
                <w:b/>
                <w:bCs/>
                <w:kern w:val="2"/>
                <w:lang w:eastAsia="sl-SI"/>
              </w:rPr>
            </w:pPr>
            <w:r w:rsidRPr="00245127">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1A9C3C6D" w14:textId="77777777" w:rsidR="0059675D" w:rsidRPr="00245127" w:rsidRDefault="0059675D" w:rsidP="00B122B5">
            <w:pPr>
              <w:widowControl w:val="0"/>
              <w:suppressLineNumbers/>
              <w:spacing w:after="0"/>
              <w:rPr>
                <w:rFonts w:eastAsia="Arial Unicode MS" w:cs="Arial"/>
                <w:b/>
                <w:bCs/>
                <w:kern w:val="2"/>
                <w:lang w:eastAsia="sl-SI"/>
              </w:rPr>
            </w:pPr>
          </w:p>
        </w:tc>
      </w:tr>
      <w:tr w:rsidR="005302B2" w:rsidRPr="00245127" w14:paraId="744AA29C" w14:textId="77777777" w:rsidTr="0097391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9A8F4DE" w14:textId="77777777" w:rsidR="0059675D" w:rsidRPr="00245127" w:rsidRDefault="0059675D" w:rsidP="00B122B5">
            <w:pPr>
              <w:widowControl w:val="0"/>
              <w:suppressLineNumbers/>
              <w:spacing w:after="0"/>
              <w:rPr>
                <w:rFonts w:eastAsia="Arial Unicode MS" w:cs="Arial"/>
                <w:b/>
                <w:bCs/>
                <w:kern w:val="2"/>
                <w:lang w:eastAsia="sl-SI"/>
              </w:rPr>
            </w:pPr>
            <w:r w:rsidRPr="00245127">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71C6D79D" w14:textId="77777777" w:rsidR="0059675D" w:rsidRPr="00245127" w:rsidRDefault="0059675D" w:rsidP="00B122B5">
            <w:pPr>
              <w:widowControl w:val="0"/>
              <w:suppressLineNumbers/>
              <w:spacing w:after="0"/>
              <w:rPr>
                <w:rFonts w:eastAsia="Arial Unicode MS" w:cs="Arial"/>
                <w:b/>
                <w:bCs/>
                <w:kern w:val="2"/>
                <w:lang w:eastAsia="sl-SI"/>
              </w:rPr>
            </w:pPr>
          </w:p>
        </w:tc>
      </w:tr>
      <w:tr w:rsidR="005302B2" w:rsidRPr="00245127" w14:paraId="0F297FC1" w14:textId="77777777" w:rsidTr="00973911">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6E4D2F2F" w14:textId="77777777" w:rsidR="0059675D" w:rsidRPr="00245127" w:rsidRDefault="0059675D" w:rsidP="00B122B5">
            <w:pPr>
              <w:widowControl w:val="0"/>
              <w:suppressLineNumbers/>
              <w:spacing w:after="0"/>
              <w:rPr>
                <w:rFonts w:eastAsia="Arial Unicode MS" w:cs="Arial"/>
                <w:b/>
                <w:bCs/>
                <w:kern w:val="2"/>
                <w:lang w:eastAsia="sl-SI"/>
              </w:rPr>
            </w:pPr>
            <w:r w:rsidRPr="00245127">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2218094C" w14:textId="77777777" w:rsidR="0059675D" w:rsidRPr="00245127" w:rsidRDefault="0059675D" w:rsidP="00B122B5">
            <w:pPr>
              <w:widowControl w:val="0"/>
              <w:suppressLineNumbers/>
              <w:spacing w:after="0"/>
              <w:rPr>
                <w:rFonts w:eastAsia="Arial Unicode MS" w:cs="Arial"/>
                <w:b/>
                <w:bCs/>
                <w:kern w:val="2"/>
                <w:lang w:eastAsia="sl-SI"/>
              </w:rPr>
            </w:pPr>
          </w:p>
        </w:tc>
      </w:tr>
    </w:tbl>
    <w:p w14:paraId="4616CC1B" w14:textId="77777777" w:rsidR="0059675D" w:rsidRPr="00245127" w:rsidRDefault="0059675D" w:rsidP="00B122B5">
      <w:pPr>
        <w:spacing w:after="0"/>
        <w:rPr>
          <w:rFonts w:eastAsia="Arial Unicode MS" w:cs="Arial"/>
          <w:kern w:val="2"/>
        </w:rPr>
      </w:pPr>
    </w:p>
    <w:p w14:paraId="73A0FC1A" w14:textId="5ADD2A8C" w:rsidR="0059675D" w:rsidRPr="00245127" w:rsidRDefault="0059675D" w:rsidP="00B122B5">
      <w:pPr>
        <w:spacing w:after="0"/>
        <w:jc w:val="both"/>
        <w:rPr>
          <w:rFonts w:cs="Arial"/>
          <w:sz w:val="20"/>
        </w:rPr>
      </w:pPr>
      <w:r w:rsidRPr="00245127">
        <w:rPr>
          <w:rFonts w:cs="Arial"/>
          <w:sz w:val="20"/>
        </w:rPr>
        <w:t>Spodaj podpisani zastopnik izjavljam, da so pri lastništvu zgoraj navedenega ponudnika udeležene naslednje pravne osebe:</w:t>
      </w:r>
    </w:p>
    <w:p w14:paraId="71B615CC" w14:textId="77777777" w:rsidR="005A1FCF" w:rsidRPr="00245127" w:rsidRDefault="005A1FCF" w:rsidP="00B122B5">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2"/>
        <w:gridCol w:w="3387"/>
        <w:gridCol w:w="1626"/>
      </w:tblGrid>
      <w:tr w:rsidR="005302B2" w:rsidRPr="00245127" w14:paraId="015784E9" w14:textId="77777777" w:rsidTr="00973911">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1F4588D" w14:textId="77777777" w:rsidR="0059675D" w:rsidRPr="00245127" w:rsidRDefault="0059675D" w:rsidP="00B122B5">
            <w:pPr>
              <w:widowControl w:val="0"/>
              <w:spacing w:after="0"/>
              <w:jc w:val="center"/>
              <w:rPr>
                <w:rFonts w:eastAsia="Arial Unicode MS" w:cs="Arial"/>
                <w:b/>
                <w:kern w:val="2"/>
                <w:sz w:val="20"/>
              </w:rPr>
            </w:pPr>
            <w:r w:rsidRPr="00245127">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5F5CA4E" w14:textId="77777777" w:rsidR="0059675D" w:rsidRPr="00245127" w:rsidRDefault="0059675D" w:rsidP="00B122B5">
            <w:pPr>
              <w:widowControl w:val="0"/>
              <w:spacing w:after="0"/>
              <w:jc w:val="center"/>
              <w:rPr>
                <w:rFonts w:eastAsia="Arial Unicode MS" w:cs="Arial"/>
                <w:b/>
                <w:kern w:val="2"/>
                <w:sz w:val="20"/>
              </w:rPr>
            </w:pPr>
            <w:r w:rsidRPr="00245127">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15EC4D8" w14:textId="77777777" w:rsidR="0059675D" w:rsidRPr="00245127" w:rsidRDefault="0059675D" w:rsidP="00B122B5">
            <w:pPr>
              <w:widowControl w:val="0"/>
              <w:spacing w:after="0"/>
              <w:jc w:val="center"/>
              <w:rPr>
                <w:rFonts w:eastAsia="Arial Unicode MS" w:cs="Arial"/>
                <w:b/>
                <w:kern w:val="2"/>
                <w:sz w:val="20"/>
              </w:rPr>
            </w:pPr>
            <w:r w:rsidRPr="00245127">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B246EA" w14:textId="77777777" w:rsidR="0059675D" w:rsidRPr="00245127" w:rsidRDefault="0059675D" w:rsidP="00B122B5">
            <w:pPr>
              <w:widowControl w:val="0"/>
              <w:spacing w:after="0"/>
              <w:jc w:val="center"/>
              <w:rPr>
                <w:rFonts w:eastAsia="Arial Unicode MS" w:cs="Arial"/>
                <w:b/>
                <w:kern w:val="2"/>
                <w:sz w:val="20"/>
              </w:rPr>
            </w:pPr>
            <w:r w:rsidRPr="00245127">
              <w:rPr>
                <w:rFonts w:cs="Arial"/>
                <w:b/>
                <w:sz w:val="20"/>
              </w:rPr>
              <w:t>Delež v %</w:t>
            </w:r>
          </w:p>
        </w:tc>
      </w:tr>
      <w:tr w:rsidR="005302B2" w:rsidRPr="00245127" w14:paraId="2DB1947A" w14:textId="77777777" w:rsidTr="00973911">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592828A" w14:textId="77777777" w:rsidR="0059675D" w:rsidRPr="00245127" w:rsidRDefault="0059675D" w:rsidP="00B122B5">
            <w:pPr>
              <w:widowControl w:val="0"/>
              <w:spacing w:after="0"/>
              <w:rPr>
                <w:rFonts w:eastAsia="Arial Unicode MS" w:cs="Arial"/>
                <w:b/>
                <w:kern w:val="2"/>
                <w:sz w:val="20"/>
              </w:rPr>
            </w:pPr>
            <w:r w:rsidRPr="00245127">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30A69BD6" w14:textId="77777777" w:rsidR="0059675D" w:rsidRPr="00245127" w:rsidRDefault="0059675D" w:rsidP="00B122B5">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2B52C76" w14:textId="77777777" w:rsidR="0059675D" w:rsidRPr="00245127" w:rsidRDefault="0059675D" w:rsidP="00B122B5">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B77602D" w14:textId="77777777" w:rsidR="0059675D" w:rsidRPr="00245127" w:rsidRDefault="0059675D" w:rsidP="00B122B5">
            <w:pPr>
              <w:widowControl w:val="0"/>
              <w:spacing w:after="0"/>
              <w:rPr>
                <w:rFonts w:eastAsia="Arial Unicode MS" w:cs="Arial"/>
                <w:kern w:val="2"/>
                <w:sz w:val="20"/>
              </w:rPr>
            </w:pPr>
          </w:p>
        </w:tc>
      </w:tr>
      <w:tr w:rsidR="005302B2" w:rsidRPr="00245127" w14:paraId="188CB477" w14:textId="77777777" w:rsidTr="00973911">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099D155" w14:textId="77777777" w:rsidR="0059675D" w:rsidRPr="00245127" w:rsidRDefault="0059675D" w:rsidP="00B122B5">
            <w:pPr>
              <w:widowControl w:val="0"/>
              <w:spacing w:after="0"/>
              <w:rPr>
                <w:rFonts w:eastAsia="Arial Unicode MS" w:cs="Arial"/>
                <w:b/>
                <w:kern w:val="2"/>
                <w:sz w:val="20"/>
              </w:rPr>
            </w:pPr>
            <w:r w:rsidRPr="00245127">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78006884" w14:textId="77777777" w:rsidR="0059675D" w:rsidRPr="00245127" w:rsidRDefault="0059675D" w:rsidP="00B122B5">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2B68A76" w14:textId="77777777" w:rsidR="0059675D" w:rsidRPr="00245127" w:rsidRDefault="0059675D" w:rsidP="00B122B5">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6FEAAA1B" w14:textId="77777777" w:rsidR="0059675D" w:rsidRPr="00245127" w:rsidRDefault="0059675D" w:rsidP="00B122B5">
            <w:pPr>
              <w:widowControl w:val="0"/>
              <w:spacing w:after="0"/>
              <w:rPr>
                <w:rFonts w:eastAsia="Arial Unicode MS" w:cs="Arial"/>
                <w:kern w:val="2"/>
                <w:sz w:val="20"/>
              </w:rPr>
            </w:pPr>
          </w:p>
        </w:tc>
      </w:tr>
      <w:tr w:rsidR="005302B2" w:rsidRPr="00245127" w14:paraId="57D6A28E" w14:textId="77777777" w:rsidTr="00973911">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8F3E6DC" w14:textId="77777777" w:rsidR="0059675D" w:rsidRPr="00245127" w:rsidRDefault="0059675D" w:rsidP="00B122B5">
            <w:pPr>
              <w:widowControl w:val="0"/>
              <w:spacing w:after="0"/>
              <w:rPr>
                <w:rFonts w:eastAsia="Arial Unicode MS" w:cs="Arial"/>
                <w:b/>
                <w:kern w:val="2"/>
                <w:sz w:val="20"/>
              </w:rPr>
            </w:pPr>
            <w:r w:rsidRPr="00245127">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6FEC7783" w14:textId="77777777" w:rsidR="0059675D" w:rsidRPr="00245127" w:rsidRDefault="0059675D" w:rsidP="00B122B5">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DB1C484" w14:textId="77777777" w:rsidR="0059675D" w:rsidRPr="00245127" w:rsidRDefault="0059675D" w:rsidP="00B122B5">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07CCD366" w14:textId="77777777" w:rsidR="0059675D" w:rsidRPr="00245127" w:rsidRDefault="0059675D" w:rsidP="00B122B5">
            <w:pPr>
              <w:widowControl w:val="0"/>
              <w:spacing w:after="0"/>
              <w:rPr>
                <w:rFonts w:eastAsia="Arial Unicode MS" w:cs="Arial"/>
                <w:kern w:val="2"/>
                <w:sz w:val="20"/>
              </w:rPr>
            </w:pPr>
          </w:p>
        </w:tc>
      </w:tr>
      <w:tr w:rsidR="005302B2" w:rsidRPr="00245127" w14:paraId="5067D420" w14:textId="77777777" w:rsidTr="00973911">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0270BC2" w14:textId="77777777" w:rsidR="0059675D" w:rsidRPr="00245127" w:rsidRDefault="0059675D" w:rsidP="00B122B5">
            <w:pPr>
              <w:widowControl w:val="0"/>
              <w:spacing w:after="0"/>
              <w:rPr>
                <w:rFonts w:eastAsia="Arial Unicode MS" w:cs="Arial"/>
                <w:b/>
                <w:kern w:val="2"/>
                <w:sz w:val="20"/>
              </w:rPr>
            </w:pPr>
            <w:r w:rsidRPr="00245127">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54FAFA13" w14:textId="77777777" w:rsidR="0059675D" w:rsidRPr="00245127" w:rsidRDefault="0059675D" w:rsidP="00B122B5">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3B589A9F" w14:textId="77777777" w:rsidR="0059675D" w:rsidRPr="00245127" w:rsidRDefault="0059675D" w:rsidP="00B122B5">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13098EE" w14:textId="77777777" w:rsidR="0059675D" w:rsidRPr="00245127" w:rsidRDefault="0059675D" w:rsidP="00B122B5">
            <w:pPr>
              <w:widowControl w:val="0"/>
              <w:spacing w:after="0"/>
              <w:rPr>
                <w:rFonts w:eastAsia="Arial Unicode MS" w:cs="Arial"/>
                <w:kern w:val="2"/>
                <w:sz w:val="20"/>
              </w:rPr>
            </w:pPr>
          </w:p>
        </w:tc>
      </w:tr>
    </w:tbl>
    <w:p w14:paraId="3A41BE85" w14:textId="77777777" w:rsidR="0059675D" w:rsidRPr="00245127" w:rsidRDefault="0059675D" w:rsidP="00B122B5">
      <w:pPr>
        <w:spacing w:after="0"/>
        <w:rPr>
          <w:rFonts w:eastAsia="Arial Unicode MS" w:cs="Arial"/>
          <w:kern w:val="2"/>
          <w:sz w:val="20"/>
        </w:rPr>
      </w:pPr>
    </w:p>
    <w:p w14:paraId="0736C791" w14:textId="77777777" w:rsidR="0059675D" w:rsidRPr="00245127" w:rsidRDefault="0059675D" w:rsidP="00B122B5">
      <w:pPr>
        <w:spacing w:after="0"/>
        <w:jc w:val="both"/>
        <w:rPr>
          <w:rFonts w:cs="Arial"/>
          <w:sz w:val="20"/>
        </w:rPr>
      </w:pPr>
      <w:r w:rsidRPr="00245127">
        <w:rPr>
          <w:rFonts w:cs="Arial"/>
          <w:sz w:val="20"/>
        </w:rPr>
        <w:t>Spodaj podpisani zastopnik izjavljam, da so pri lastništvu zgoraj navedenega ponudnika udeležene naslednje fizične osebe:</w:t>
      </w:r>
    </w:p>
    <w:p w14:paraId="5B92B195" w14:textId="77777777" w:rsidR="0059675D" w:rsidRPr="00245127" w:rsidRDefault="0059675D" w:rsidP="00B122B5">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3"/>
        <w:gridCol w:w="1594"/>
      </w:tblGrid>
      <w:tr w:rsidR="005302B2" w:rsidRPr="00245127" w14:paraId="77F06757" w14:textId="77777777" w:rsidTr="00973911">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5B38BE7" w14:textId="77777777" w:rsidR="0059675D" w:rsidRPr="00245127" w:rsidRDefault="0059675D" w:rsidP="00B122B5">
            <w:pPr>
              <w:widowControl w:val="0"/>
              <w:spacing w:after="0"/>
              <w:jc w:val="center"/>
              <w:rPr>
                <w:rFonts w:eastAsia="Arial Unicode MS" w:cs="Arial"/>
                <w:b/>
                <w:kern w:val="2"/>
                <w:sz w:val="20"/>
              </w:rPr>
            </w:pPr>
            <w:r w:rsidRPr="00245127">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40AF089" w14:textId="77777777" w:rsidR="0059675D" w:rsidRPr="00245127" w:rsidRDefault="0059675D" w:rsidP="00B122B5">
            <w:pPr>
              <w:widowControl w:val="0"/>
              <w:spacing w:after="0"/>
              <w:jc w:val="center"/>
              <w:rPr>
                <w:rFonts w:eastAsia="Arial Unicode MS" w:cs="Arial"/>
                <w:b/>
                <w:kern w:val="2"/>
                <w:sz w:val="20"/>
              </w:rPr>
            </w:pPr>
            <w:r w:rsidRPr="00245127">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BAACE1" w14:textId="77777777" w:rsidR="0059675D" w:rsidRPr="00245127" w:rsidRDefault="0059675D" w:rsidP="00B122B5">
            <w:pPr>
              <w:widowControl w:val="0"/>
              <w:spacing w:after="0"/>
              <w:jc w:val="center"/>
              <w:rPr>
                <w:rFonts w:eastAsia="Arial Unicode MS" w:cs="Arial"/>
                <w:b/>
                <w:kern w:val="2"/>
                <w:sz w:val="20"/>
              </w:rPr>
            </w:pPr>
            <w:r w:rsidRPr="00245127">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873058" w14:textId="77777777" w:rsidR="0059675D" w:rsidRPr="00245127" w:rsidRDefault="0059675D" w:rsidP="00B122B5">
            <w:pPr>
              <w:widowControl w:val="0"/>
              <w:spacing w:after="0"/>
              <w:jc w:val="center"/>
              <w:rPr>
                <w:rFonts w:eastAsia="Arial Unicode MS" w:cs="Arial"/>
                <w:b/>
                <w:kern w:val="2"/>
                <w:sz w:val="20"/>
              </w:rPr>
            </w:pPr>
            <w:r w:rsidRPr="00245127">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3567C6F" w14:textId="77777777" w:rsidR="0059675D" w:rsidRPr="00245127" w:rsidRDefault="0059675D" w:rsidP="00B122B5">
            <w:pPr>
              <w:widowControl w:val="0"/>
              <w:spacing w:after="0"/>
              <w:jc w:val="center"/>
              <w:rPr>
                <w:rFonts w:eastAsia="Arial Unicode MS" w:cs="Arial"/>
                <w:b/>
                <w:kern w:val="2"/>
                <w:sz w:val="20"/>
              </w:rPr>
            </w:pPr>
            <w:r w:rsidRPr="00245127">
              <w:rPr>
                <w:rFonts w:cs="Arial"/>
                <w:b/>
                <w:sz w:val="20"/>
              </w:rPr>
              <w:t>Delež v %</w:t>
            </w:r>
          </w:p>
        </w:tc>
      </w:tr>
      <w:tr w:rsidR="005302B2" w:rsidRPr="00245127" w14:paraId="7143B0B1" w14:textId="77777777" w:rsidTr="00973911">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CB97D93" w14:textId="77777777" w:rsidR="0059675D" w:rsidRPr="00245127" w:rsidRDefault="0059675D" w:rsidP="00B122B5">
            <w:pPr>
              <w:widowControl w:val="0"/>
              <w:spacing w:after="0"/>
              <w:rPr>
                <w:rFonts w:eastAsia="Arial Unicode MS" w:cs="Arial"/>
                <w:b/>
                <w:kern w:val="2"/>
                <w:sz w:val="20"/>
              </w:rPr>
            </w:pPr>
            <w:r w:rsidRPr="00245127">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53134BBD" w14:textId="77777777" w:rsidR="0059675D" w:rsidRPr="00245127" w:rsidRDefault="0059675D" w:rsidP="00B122B5">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64D7B9C" w14:textId="77777777" w:rsidR="0059675D" w:rsidRPr="00245127" w:rsidRDefault="0059675D" w:rsidP="00B122B5">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58BE35F" w14:textId="77777777" w:rsidR="0059675D" w:rsidRPr="00245127" w:rsidRDefault="0059675D" w:rsidP="00B122B5">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29E62DD" w14:textId="77777777" w:rsidR="0059675D" w:rsidRPr="00245127" w:rsidRDefault="0059675D" w:rsidP="00B122B5">
            <w:pPr>
              <w:widowControl w:val="0"/>
              <w:spacing w:after="0"/>
              <w:rPr>
                <w:rFonts w:eastAsia="Arial Unicode MS" w:cs="Arial"/>
                <w:kern w:val="2"/>
                <w:sz w:val="20"/>
              </w:rPr>
            </w:pPr>
          </w:p>
        </w:tc>
      </w:tr>
      <w:tr w:rsidR="005302B2" w:rsidRPr="00245127" w14:paraId="35D88C64" w14:textId="77777777" w:rsidTr="00973911">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CDE7288" w14:textId="77777777" w:rsidR="0059675D" w:rsidRPr="00245127" w:rsidRDefault="0059675D" w:rsidP="00B122B5">
            <w:pPr>
              <w:widowControl w:val="0"/>
              <w:spacing w:after="0"/>
              <w:rPr>
                <w:rFonts w:eastAsia="Arial Unicode MS" w:cs="Arial"/>
                <w:b/>
                <w:kern w:val="2"/>
                <w:sz w:val="20"/>
              </w:rPr>
            </w:pPr>
            <w:r w:rsidRPr="00245127">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0CDCAB65" w14:textId="77777777" w:rsidR="0059675D" w:rsidRPr="00245127" w:rsidRDefault="0059675D" w:rsidP="00B122B5">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08A7E8F5" w14:textId="77777777" w:rsidR="0059675D" w:rsidRPr="00245127" w:rsidRDefault="0059675D" w:rsidP="00B122B5">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CA0B960" w14:textId="77777777" w:rsidR="0059675D" w:rsidRPr="00245127" w:rsidRDefault="0059675D" w:rsidP="00B122B5">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CF45E75" w14:textId="77777777" w:rsidR="0059675D" w:rsidRPr="00245127" w:rsidRDefault="0059675D" w:rsidP="00B122B5">
            <w:pPr>
              <w:widowControl w:val="0"/>
              <w:spacing w:after="0"/>
              <w:rPr>
                <w:rFonts w:eastAsia="Arial Unicode MS" w:cs="Arial"/>
                <w:kern w:val="2"/>
                <w:sz w:val="20"/>
              </w:rPr>
            </w:pPr>
          </w:p>
        </w:tc>
      </w:tr>
      <w:tr w:rsidR="005302B2" w:rsidRPr="00245127" w14:paraId="48D8612E" w14:textId="77777777" w:rsidTr="00973911">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8EA2A8" w14:textId="77777777" w:rsidR="0059675D" w:rsidRPr="00245127" w:rsidRDefault="0059675D" w:rsidP="00B122B5">
            <w:pPr>
              <w:widowControl w:val="0"/>
              <w:spacing w:after="0"/>
              <w:rPr>
                <w:rFonts w:eastAsia="Arial Unicode MS" w:cs="Arial"/>
                <w:b/>
                <w:kern w:val="2"/>
                <w:sz w:val="20"/>
              </w:rPr>
            </w:pPr>
            <w:r w:rsidRPr="00245127">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2E02E811" w14:textId="77777777" w:rsidR="0059675D" w:rsidRPr="00245127" w:rsidRDefault="0059675D" w:rsidP="00B122B5">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08D9045" w14:textId="77777777" w:rsidR="0059675D" w:rsidRPr="00245127" w:rsidRDefault="0059675D" w:rsidP="00B122B5">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11E47478" w14:textId="77777777" w:rsidR="0059675D" w:rsidRPr="00245127" w:rsidRDefault="0059675D" w:rsidP="00B122B5">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454EB6D" w14:textId="77777777" w:rsidR="0059675D" w:rsidRPr="00245127" w:rsidRDefault="0059675D" w:rsidP="00B122B5">
            <w:pPr>
              <w:widowControl w:val="0"/>
              <w:spacing w:after="0"/>
              <w:rPr>
                <w:rFonts w:eastAsia="Arial Unicode MS" w:cs="Arial"/>
                <w:kern w:val="2"/>
                <w:sz w:val="20"/>
              </w:rPr>
            </w:pPr>
          </w:p>
        </w:tc>
      </w:tr>
      <w:tr w:rsidR="005302B2" w:rsidRPr="00245127" w14:paraId="17EE93E5" w14:textId="77777777" w:rsidTr="00973911">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014FE79" w14:textId="77777777" w:rsidR="0059675D" w:rsidRPr="00245127" w:rsidRDefault="0059675D" w:rsidP="00B122B5">
            <w:pPr>
              <w:widowControl w:val="0"/>
              <w:spacing w:after="0"/>
              <w:rPr>
                <w:rFonts w:eastAsia="Arial Unicode MS" w:cs="Arial"/>
                <w:b/>
                <w:kern w:val="2"/>
                <w:sz w:val="20"/>
              </w:rPr>
            </w:pPr>
            <w:r w:rsidRPr="00245127">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30733CDA" w14:textId="77777777" w:rsidR="0059675D" w:rsidRPr="00245127" w:rsidRDefault="0059675D" w:rsidP="00B122B5">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FF24951" w14:textId="77777777" w:rsidR="0059675D" w:rsidRPr="00245127" w:rsidRDefault="0059675D" w:rsidP="00B122B5">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1CF38544" w14:textId="77777777" w:rsidR="0059675D" w:rsidRPr="00245127" w:rsidRDefault="0059675D" w:rsidP="00B122B5">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54C3734" w14:textId="77777777" w:rsidR="0059675D" w:rsidRPr="00245127" w:rsidRDefault="0059675D" w:rsidP="00B122B5">
            <w:pPr>
              <w:widowControl w:val="0"/>
              <w:spacing w:after="0"/>
              <w:rPr>
                <w:rFonts w:eastAsia="Arial Unicode MS" w:cs="Arial"/>
                <w:kern w:val="2"/>
                <w:sz w:val="20"/>
              </w:rPr>
            </w:pPr>
          </w:p>
        </w:tc>
      </w:tr>
    </w:tbl>
    <w:p w14:paraId="36AC6F0A" w14:textId="77777777" w:rsidR="0059675D" w:rsidRPr="00245127" w:rsidRDefault="0059675D" w:rsidP="00B122B5">
      <w:pPr>
        <w:spacing w:after="0"/>
        <w:rPr>
          <w:rFonts w:cs="Arial"/>
          <w:sz w:val="20"/>
          <w:szCs w:val="20"/>
        </w:rPr>
      </w:pPr>
    </w:p>
    <w:p w14:paraId="102CAAFA" w14:textId="77777777" w:rsidR="0059675D" w:rsidRPr="00245127" w:rsidRDefault="0059675D" w:rsidP="00B122B5">
      <w:pPr>
        <w:spacing w:after="0"/>
        <w:jc w:val="both"/>
        <w:rPr>
          <w:rFonts w:cs="Arial"/>
          <w:b/>
          <w:sz w:val="20"/>
          <w:szCs w:val="20"/>
        </w:rPr>
      </w:pPr>
      <w:r w:rsidRPr="00245127">
        <w:rPr>
          <w:rFonts w:cs="Arial"/>
          <w:b/>
          <w:sz w:val="20"/>
          <w:szCs w:val="20"/>
        </w:rPr>
        <w:t>S podpisom te izjave jamčim, da v lastniški strukturi ni udeleženih drugih fizičnih ter pravnih oseb ter gospodarskih subjektov, za katere se glede na določbe zakona, ki ureja gospodarske družbe, šteje, da so povezane družbe.</w:t>
      </w:r>
    </w:p>
    <w:p w14:paraId="1CA7F238" w14:textId="77777777" w:rsidR="0059675D" w:rsidRPr="00245127" w:rsidRDefault="0059675D" w:rsidP="00B122B5">
      <w:pPr>
        <w:spacing w:after="0"/>
        <w:rPr>
          <w:rFonts w:cs="Arial"/>
          <w:sz w:val="20"/>
          <w:szCs w:val="20"/>
        </w:rPr>
      </w:pPr>
    </w:p>
    <w:p w14:paraId="72040710" w14:textId="77777777" w:rsidR="0059675D" w:rsidRPr="00245127" w:rsidRDefault="0059675D" w:rsidP="00B122B5">
      <w:pPr>
        <w:spacing w:after="0"/>
        <w:rPr>
          <w:rFonts w:cs="Arial"/>
          <w:sz w:val="20"/>
          <w:szCs w:val="20"/>
        </w:rPr>
      </w:pPr>
    </w:p>
    <w:p w14:paraId="1F8FDDE9" w14:textId="77777777" w:rsidR="0059675D" w:rsidRPr="00245127" w:rsidRDefault="0059675D" w:rsidP="00B122B5">
      <w:pPr>
        <w:spacing w:after="0"/>
        <w:rPr>
          <w:rFonts w:cs="Arial"/>
          <w:sz w:val="20"/>
          <w:szCs w:val="20"/>
        </w:rPr>
      </w:pPr>
      <w:r w:rsidRPr="00245127">
        <w:rPr>
          <w:rFonts w:cs="Arial"/>
          <w:sz w:val="20"/>
          <w:szCs w:val="20"/>
        </w:rPr>
        <w:t>Kraj in datum: __________________________</w:t>
      </w:r>
    </w:p>
    <w:p w14:paraId="6D40F91A" w14:textId="77777777" w:rsidR="0059675D" w:rsidRPr="00245127" w:rsidRDefault="0059675D" w:rsidP="00B122B5">
      <w:pPr>
        <w:spacing w:after="0"/>
        <w:ind w:left="5664" w:firstLine="708"/>
        <w:rPr>
          <w:rFonts w:cs="Arial"/>
          <w:sz w:val="20"/>
          <w:szCs w:val="20"/>
        </w:rPr>
      </w:pPr>
      <w:r w:rsidRPr="00245127">
        <w:rPr>
          <w:rFonts w:cs="Arial"/>
          <w:sz w:val="20"/>
          <w:szCs w:val="20"/>
        </w:rPr>
        <w:t>_______________________</w:t>
      </w:r>
    </w:p>
    <w:p w14:paraId="70A142E5" w14:textId="77777777" w:rsidR="0059675D" w:rsidRPr="00245127" w:rsidRDefault="0059675D" w:rsidP="00B122B5">
      <w:pPr>
        <w:spacing w:after="0"/>
        <w:ind w:left="5664" w:firstLine="708"/>
        <w:rPr>
          <w:rFonts w:cs="Arial"/>
          <w:sz w:val="20"/>
          <w:szCs w:val="20"/>
        </w:rPr>
      </w:pPr>
    </w:p>
    <w:p w14:paraId="75902CF8" w14:textId="221E7469" w:rsidR="0059675D" w:rsidRPr="00245127" w:rsidRDefault="005302B2" w:rsidP="00B122B5">
      <w:pPr>
        <w:spacing w:after="0"/>
        <w:rPr>
          <w:rFonts w:cs="Arial"/>
          <w:sz w:val="20"/>
          <w:szCs w:val="20"/>
        </w:rPr>
      </w:pPr>
      <w:r w:rsidRPr="00245127">
        <w:rPr>
          <w:rFonts w:cs="Arial"/>
          <w:sz w:val="20"/>
          <w:szCs w:val="20"/>
        </w:rPr>
        <w:t xml:space="preserve"> </w:t>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t>_______________________</w:t>
      </w:r>
    </w:p>
    <w:p w14:paraId="371A27F2" w14:textId="036833EC" w:rsidR="0059675D" w:rsidRPr="00245127" w:rsidRDefault="005302B2" w:rsidP="00B122B5">
      <w:pPr>
        <w:spacing w:after="0"/>
        <w:rPr>
          <w:rFonts w:cs="Arial"/>
          <w:sz w:val="20"/>
          <w:szCs w:val="20"/>
        </w:rPr>
      </w:pPr>
      <w:r w:rsidRPr="00245127">
        <w:rPr>
          <w:rFonts w:cs="Arial"/>
          <w:sz w:val="20"/>
          <w:szCs w:val="20"/>
        </w:rPr>
        <w:t xml:space="preserve"> </w:t>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r>
      <w:r w:rsidR="0059675D" w:rsidRPr="00245127">
        <w:rPr>
          <w:rFonts w:cs="Arial"/>
          <w:sz w:val="20"/>
          <w:szCs w:val="20"/>
        </w:rPr>
        <w:tab/>
        <w:t>(podpis)</w:t>
      </w:r>
    </w:p>
    <w:p w14:paraId="017B4084" w14:textId="77777777" w:rsidR="0059675D" w:rsidRPr="00245127" w:rsidRDefault="0059675D" w:rsidP="00B122B5">
      <w:pPr>
        <w:spacing w:after="0"/>
        <w:rPr>
          <w:rFonts w:cs="Arial"/>
          <w:sz w:val="20"/>
          <w:szCs w:val="20"/>
        </w:rPr>
      </w:pPr>
    </w:p>
    <w:p w14:paraId="127322F0" w14:textId="100A069D" w:rsidR="006D446A" w:rsidRPr="00245127" w:rsidRDefault="006D446A" w:rsidP="00B122B5">
      <w:pPr>
        <w:spacing w:after="0"/>
      </w:pPr>
    </w:p>
    <w:sectPr w:rsidR="006D446A" w:rsidRPr="00245127" w:rsidSect="008A754E">
      <w:headerReference w:type="default" r:id="rId13"/>
      <w:footerReference w:type="default" r:id="rId14"/>
      <w:footerReference w:type="first" r:id="rId15"/>
      <w:pgSz w:w="11906" w:h="16838" w:code="9"/>
      <w:pgMar w:top="1074" w:right="1418" w:bottom="1618" w:left="1418" w:header="709" w:footer="10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DA227" w14:textId="77777777" w:rsidR="007A238F" w:rsidRDefault="007A238F">
      <w:pPr>
        <w:spacing w:after="0" w:line="240" w:lineRule="auto"/>
      </w:pPr>
      <w:r>
        <w:separator/>
      </w:r>
    </w:p>
  </w:endnote>
  <w:endnote w:type="continuationSeparator" w:id="0">
    <w:p w14:paraId="5467B3FD" w14:textId="77777777" w:rsidR="007A238F" w:rsidRDefault="007A238F">
      <w:pPr>
        <w:spacing w:after="0" w:line="240" w:lineRule="auto"/>
      </w:pPr>
      <w:r>
        <w:continuationSeparator/>
      </w:r>
    </w:p>
  </w:endnote>
  <w:endnote w:type="continuationNotice" w:id="1">
    <w:p w14:paraId="679A93DC" w14:textId="77777777" w:rsidR="007A238F" w:rsidRDefault="007A2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50800"/>
      <w:docPartObj>
        <w:docPartGallery w:val="Page Numbers (Bottom of Page)"/>
        <w:docPartUnique/>
      </w:docPartObj>
    </w:sdtPr>
    <w:sdtEndPr/>
    <w:sdtContent>
      <w:p w14:paraId="297B9CE4" w14:textId="3E95DF4E" w:rsidR="00ED4F07" w:rsidRDefault="00ED4F07" w:rsidP="008A754E">
        <w:pPr>
          <w:pStyle w:val="Footer"/>
          <w:jc w:val="center"/>
        </w:pPr>
        <w:r>
          <w:fldChar w:fldCharType="begin"/>
        </w:r>
        <w:r>
          <w:instrText>PAGE   \* MERGEFORMAT</w:instrText>
        </w:r>
        <w:r>
          <w:fldChar w:fldCharType="separate"/>
        </w:r>
        <w:r w:rsidR="007A238F">
          <w:rPr>
            <w:noProof/>
          </w:rPr>
          <w:t>1</w:t>
        </w:r>
        <w:r>
          <w:fldChar w:fldCharType="end"/>
        </w:r>
      </w:p>
    </w:sdtContent>
  </w:sdt>
  <w:p w14:paraId="063E953F" w14:textId="77777777" w:rsidR="00ED4F07" w:rsidRDefault="00ED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4979"/>
      <w:docPartObj>
        <w:docPartGallery w:val="Page Numbers (Bottom of Page)"/>
        <w:docPartUnique/>
      </w:docPartObj>
    </w:sdtPr>
    <w:sdtEndPr/>
    <w:sdtContent>
      <w:p w14:paraId="03651E28" w14:textId="77777777" w:rsidR="00ED4F07" w:rsidRDefault="00ED4F07">
        <w:pPr>
          <w:pStyle w:val="Footer"/>
          <w:jc w:val="right"/>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CAE5" w14:textId="77777777" w:rsidR="007A238F" w:rsidRDefault="007A238F">
      <w:pPr>
        <w:spacing w:after="0" w:line="240" w:lineRule="auto"/>
      </w:pPr>
      <w:r>
        <w:separator/>
      </w:r>
    </w:p>
  </w:footnote>
  <w:footnote w:type="continuationSeparator" w:id="0">
    <w:p w14:paraId="62B0CCA2" w14:textId="77777777" w:rsidR="007A238F" w:rsidRDefault="007A238F">
      <w:pPr>
        <w:spacing w:after="0" w:line="240" w:lineRule="auto"/>
      </w:pPr>
      <w:r>
        <w:continuationSeparator/>
      </w:r>
    </w:p>
  </w:footnote>
  <w:footnote w:type="continuationNotice" w:id="1">
    <w:p w14:paraId="37144752" w14:textId="77777777" w:rsidR="007A238F" w:rsidRDefault="007A2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ED4F07" w:rsidRDefault="00ED4F07">
    <w:pPr>
      <w:pStyle w:val="Header"/>
      <w:jc w:val="right"/>
    </w:pPr>
  </w:p>
  <w:p w14:paraId="2F14A970" w14:textId="77777777" w:rsidR="00ED4F07" w:rsidRDefault="00ED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1B7D59"/>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9F2C9E"/>
    <w:multiLevelType w:val="hybridMultilevel"/>
    <w:tmpl w:val="F09E6432"/>
    <w:lvl w:ilvl="0" w:tplc="725CB9C6">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AF535B"/>
    <w:multiLevelType w:val="hybridMultilevel"/>
    <w:tmpl w:val="48C40DD2"/>
    <w:lvl w:ilvl="0" w:tplc="D9F08540">
      <w:start w:val="1000"/>
      <w:numFmt w:val="bullet"/>
      <w:lvlText w:val="-"/>
      <w:lvlJc w:val="left"/>
      <w:pPr>
        <w:ind w:left="1068" w:hanging="360"/>
      </w:pPr>
      <w:rPr>
        <w:rFonts w:ascii="Arial" w:eastAsia="MS Mincho"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35CD4627"/>
    <w:multiLevelType w:val="hybridMultilevel"/>
    <w:tmpl w:val="F92E14FA"/>
    <w:lvl w:ilvl="0" w:tplc="D6704652">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943AE1"/>
    <w:multiLevelType w:val="hybridMultilevel"/>
    <w:tmpl w:val="11BA60B4"/>
    <w:lvl w:ilvl="0" w:tplc="D6704652">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C3403B"/>
    <w:multiLevelType w:val="hybridMultilevel"/>
    <w:tmpl w:val="7E62F08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4C20CC94">
      <w:numFmt w:val="bullet"/>
      <w:lvlText w:val="•"/>
      <w:lvlJc w:val="left"/>
      <w:pPr>
        <w:ind w:left="2505" w:hanging="705"/>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F81ECC"/>
    <w:multiLevelType w:val="hybridMultilevel"/>
    <w:tmpl w:val="6DDAAD20"/>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70D151A7"/>
    <w:multiLevelType w:val="hybridMultilevel"/>
    <w:tmpl w:val="7B0E34AE"/>
    <w:lvl w:ilvl="0" w:tplc="D6704652">
      <w:start w:val="1"/>
      <w:numFmt w:val="bullet"/>
      <w:lvlText w:val="-"/>
      <w:lvlJc w:val="left"/>
      <w:pPr>
        <w:ind w:left="720" w:hanging="360"/>
      </w:pPr>
      <w:rPr>
        <w:rFonts w:ascii="Arial" w:eastAsia="Calibri" w:hAnsi="Arial" w:cs="Arial" w:hint="default"/>
      </w:rPr>
    </w:lvl>
    <w:lvl w:ilvl="1" w:tplc="04240001">
      <w:start w:val="1"/>
      <w:numFmt w:val="bullet"/>
      <w:lvlText w:val=""/>
      <w:lvlJc w:val="left"/>
      <w:pPr>
        <w:ind w:left="1785" w:hanging="705"/>
      </w:pPr>
      <w:rPr>
        <w:rFonts w:ascii="Symbol" w:hAnsi="Symbol" w:hint="default"/>
      </w:rPr>
    </w:lvl>
    <w:lvl w:ilvl="2" w:tplc="4C20CC94">
      <w:numFmt w:val="bullet"/>
      <w:lvlText w:val="•"/>
      <w:lvlJc w:val="left"/>
      <w:pPr>
        <w:ind w:left="2505" w:hanging="705"/>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21"/>
  </w:num>
  <w:num w:numId="5">
    <w:abstractNumId w:val="6"/>
  </w:num>
  <w:num w:numId="6">
    <w:abstractNumId w:val="2"/>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3"/>
  </w:num>
  <w:num w:numId="23">
    <w:abstractNumId w:val="0"/>
  </w:num>
  <w:num w:numId="24">
    <w:abstractNumId w:val="14"/>
  </w:num>
  <w:num w:numId="25">
    <w:abstractNumId w:val="17"/>
  </w:num>
  <w:num w:numId="26">
    <w:abstractNumId w:val="7"/>
  </w:num>
  <w:num w:numId="27">
    <w:abstractNumId w:val="1"/>
  </w:num>
  <w:num w:numId="28">
    <w:abstractNumId w:val="12"/>
  </w:num>
  <w:num w:numId="29">
    <w:abstractNumId w:val="3"/>
  </w:num>
  <w:num w:numId="30">
    <w:abstractNumId w:val="3"/>
  </w:num>
  <w:num w:numId="31">
    <w:abstractNumId w:val="11"/>
  </w:num>
  <w:num w:numId="32">
    <w:abstractNumId w:val="20"/>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1215C"/>
    <w:rsid w:val="00023206"/>
    <w:rsid w:val="0002558E"/>
    <w:rsid w:val="00056A69"/>
    <w:rsid w:val="00093783"/>
    <w:rsid w:val="000B3569"/>
    <w:rsid w:val="000D31C7"/>
    <w:rsid w:val="001122C0"/>
    <w:rsid w:val="00116301"/>
    <w:rsid w:val="0013062D"/>
    <w:rsid w:val="00144584"/>
    <w:rsid w:val="00156309"/>
    <w:rsid w:val="00157CD0"/>
    <w:rsid w:val="00194BA5"/>
    <w:rsid w:val="0019525D"/>
    <w:rsid w:val="001A601A"/>
    <w:rsid w:val="001B5EAF"/>
    <w:rsid w:val="001D1D4B"/>
    <w:rsid w:val="001E464C"/>
    <w:rsid w:val="00223D91"/>
    <w:rsid w:val="00233BEC"/>
    <w:rsid w:val="00242B77"/>
    <w:rsid w:val="00245127"/>
    <w:rsid w:val="00247125"/>
    <w:rsid w:val="00254301"/>
    <w:rsid w:val="0025467E"/>
    <w:rsid w:val="00275A41"/>
    <w:rsid w:val="00296870"/>
    <w:rsid w:val="002A1ADF"/>
    <w:rsid w:val="002B07EF"/>
    <w:rsid w:val="002B241F"/>
    <w:rsid w:val="002B255A"/>
    <w:rsid w:val="002B56AD"/>
    <w:rsid w:val="002C65FD"/>
    <w:rsid w:val="002C71EC"/>
    <w:rsid w:val="002D1AEE"/>
    <w:rsid w:val="002F0780"/>
    <w:rsid w:val="002F7B91"/>
    <w:rsid w:val="003265B5"/>
    <w:rsid w:val="0033575F"/>
    <w:rsid w:val="00347D58"/>
    <w:rsid w:val="0035032F"/>
    <w:rsid w:val="0037192D"/>
    <w:rsid w:val="003775DA"/>
    <w:rsid w:val="00382319"/>
    <w:rsid w:val="003B5974"/>
    <w:rsid w:val="003E357F"/>
    <w:rsid w:val="004263F4"/>
    <w:rsid w:val="004310ED"/>
    <w:rsid w:val="0045448A"/>
    <w:rsid w:val="00461A8C"/>
    <w:rsid w:val="004B3D3B"/>
    <w:rsid w:val="004C0564"/>
    <w:rsid w:val="005165B1"/>
    <w:rsid w:val="005210B3"/>
    <w:rsid w:val="0052605F"/>
    <w:rsid w:val="005302B2"/>
    <w:rsid w:val="00532FD3"/>
    <w:rsid w:val="00534043"/>
    <w:rsid w:val="005379F8"/>
    <w:rsid w:val="00553186"/>
    <w:rsid w:val="00581EB1"/>
    <w:rsid w:val="0059675D"/>
    <w:rsid w:val="005A1FCF"/>
    <w:rsid w:val="005B1D74"/>
    <w:rsid w:val="005E3201"/>
    <w:rsid w:val="00603DD1"/>
    <w:rsid w:val="006A24F2"/>
    <w:rsid w:val="006A71CC"/>
    <w:rsid w:val="006C229E"/>
    <w:rsid w:val="006C3303"/>
    <w:rsid w:val="006D12DA"/>
    <w:rsid w:val="006D446A"/>
    <w:rsid w:val="006D7769"/>
    <w:rsid w:val="006E543A"/>
    <w:rsid w:val="006E60C8"/>
    <w:rsid w:val="006E67C0"/>
    <w:rsid w:val="00711A19"/>
    <w:rsid w:val="007155DC"/>
    <w:rsid w:val="00723CD5"/>
    <w:rsid w:val="007541D3"/>
    <w:rsid w:val="00783575"/>
    <w:rsid w:val="007A238F"/>
    <w:rsid w:val="007A6E29"/>
    <w:rsid w:val="007D3F69"/>
    <w:rsid w:val="00810F9C"/>
    <w:rsid w:val="008255B7"/>
    <w:rsid w:val="00865984"/>
    <w:rsid w:val="00870167"/>
    <w:rsid w:val="0087041B"/>
    <w:rsid w:val="00893C2B"/>
    <w:rsid w:val="008A393A"/>
    <w:rsid w:val="008A618C"/>
    <w:rsid w:val="008A754E"/>
    <w:rsid w:val="008B4C20"/>
    <w:rsid w:val="008B4F3D"/>
    <w:rsid w:val="008C46FD"/>
    <w:rsid w:val="008D153F"/>
    <w:rsid w:val="00901414"/>
    <w:rsid w:val="00912845"/>
    <w:rsid w:val="00934029"/>
    <w:rsid w:val="00942CFF"/>
    <w:rsid w:val="0095465B"/>
    <w:rsid w:val="00970711"/>
    <w:rsid w:val="00973911"/>
    <w:rsid w:val="009744DF"/>
    <w:rsid w:val="00974893"/>
    <w:rsid w:val="009E4D54"/>
    <w:rsid w:val="009F0CBD"/>
    <w:rsid w:val="00A04FC8"/>
    <w:rsid w:val="00A3128F"/>
    <w:rsid w:val="00A35F9C"/>
    <w:rsid w:val="00A73045"/>
    <w:rsid w:val="00AD5337"/>
    <w:rsid w:val="00AD70B9"/>
    <w:rsid w:val="00B10394"/>
    <w:rsid w:val="00B122B5"/>
    <w:rsid w:val="00B26370"/>
    <w:rsid w:val="00B52ABB"/>
    <w:rsid w:val="00B552A6"/>
    <w:rsid w:val="00B724CC"/>
    <w:rsid w:val="00B82E70"/>
    <w:rsid w:val="00B8446E"/>
    <w:rsid w:val="00B9002B"/>
    <w:rsid w:val="00B913B5"/>
    <w:rsid w:val="00B96FBE"/>
    <w:rsid w:val="00BD5348"/>
    <w:rsid w:val="00BD792C"/>
    <w:rsid w:val="00BE4B46"/>
    <w:rsid w:val="00BE6920"/>
    <w:rsid w:val="00BE72F8"/>
    <w:rsid w:val="00BF067E"/>
    <w:rsid w:val="00C068F5"/>
    <w:rsid w:val="00C15D66"/>
    <w:rsid w:val="00C212EC"/>
    <w:rsid w:val="00C31B24"/>
    <w:rsid w:val="00C41B80"/>
    <w:rsid w:val="00C6072F"/>
    <w:rsid w:val="00C72C7B"/>
    <w:rsid w:val="00C74552"/>
    <w:rsid w:val="00C752B9"/>
    <w:rsid w:val="00C85B0E"/>
    <w:rsid w:val="00C96CDA"/>
    <w:rsid w:val="00C9761F"/>
    <w:rsid w:val="00CC07D2"/>
    <w:rsid w:val="00CE1B7A"/>
    <w:rsid w:val="00D359B1"/>
    <w:rsid w:val="00D76168"/>
    <w:rsid w:val="00E0354F"/>
    <w:rsid w:val="00E062B1"/>
    <w:rsid w:val="00E06339"/>
    <w:rsid w:val="00E1414F"/>
    <w:rsid w:val="00E27D04"/>
    <w:rsid w:val="00E408F9"/>
    <w:rsid w:val="00E413CF"/>
    <w:rsid w:val="00E41A90"/>
    <w:rsid w:val="00E64739"/>
    <w:rsid w:val="00E67E9E"/>
    <w:rsid w:val="00E87C21"/>
    <w:rsid w:val="00E92175"/>
    <w:rsid w:val="00EC22C4"/>
    <w:rsid w:val="00EC24EB"/>
    <w:rsid w:val="00ED0F03"/>
    <w:rsid w:val="00ED4F07"/>
    <w:rsid w:val="00EE0EC7"/>
    <w:rsid w:val="00F019B4"/>
    <w:rsid w:val="00F052A1"/>
    <w:rsid w:val="00F074E3"/>
    <w:rsid w:val="00F10687"/>
    <w:rsid w:val="00F10FA5"/>
    <w:rsid w:val="00F20A1D"/>
    <w:rsid w:val="00F2576D"/>
    <w:rsid w:val="00F279E7"/>
    <w:rsid w:val="00F56493"/>
    <w:rsid w:val="00F727E7"/>
    <w:rsid w:val="00F74607"/>
    <w:rsid w:val="00F86FFB"/>
    <w:rsid w:val="00F94B90"/>
    <w:rsid w:val="00F97D3D"/>
    <w:rsid w:val="00FD3820"/>
    <w:rsid w:val="00FE5A83"/>
    <w:rsid w:val="00FF454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B87AAA3D-1D3C-428C-AEBB-CB171F0D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9F0CBD"/>
    <w:pPr>
      <w:numPr>
        <w:numId w:val="22"/>
      </w:numPr>
      <w:suppressAutoHyphens/>
      <w:spacing w:after="0" w:line="23" w:lineRule="atLeast"/>
      <w:contextualSpacing/>
      <w:jc w:val="center"/>
    </w:pPr>
    <w:rPr>
      <w:rFonts w:eastAsia="SimSun"/>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5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9F0CBD"/>
    <w:rPr>
      <w:rFonts w:ascii="Arial" w:eastAsia="SimSun" w:hAnsi="Arial" w:cstheme="minorBidi"/>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 w:type="character" w:styleId="Hyperlink">
    <w:name w:val="Hyperlink"/>
    <w:basedOn w:val="DefaultParagraphFont"/>
    <w:uiPriority w:val="99"/>
    <w:unhideWhenUsed/>
    <w:rsid w:val="009F0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jnostnaenergija.s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FF8ECBC3A4BD091F4BE439101872D"/>
        <w:category>
          <w:name w:val="General"/>
          <w:gallery w:val="placeholder"/>
        </w:category>
        <w:types>
          <w:type w:val="bbPlcHdr"/>
        </w:types>
        <w:behaviors>
          <w:behavior w:val="content"/>
        </w:behaviors>
        <w:guid w:val="{4E51FF08-649E-4115-874D-B7EA7FAC6505}"/>
      </w:docPartPr>
      <w:docPartBody>
        <w:p w:rsidR="00FB17BE" w:rsidRDefault="00F864CA">
          <w:r w:rsidRPr="00B03A97">
            <w:rPr>
              <w:rStyle w:val="PlaceholderText"/>
            </w:rPr>
            <w:t>[Naročilo: Referenčna številka]</w:t>
          </w:r>
        </w:p>
      </w:docPartBody>
    </w:docPart>
    <w:docPart>
      <w:docPartPr>
        <w:name w:val="8FF9170D09AC47A195C912B1018213CE"/>
        <w:category>
          <w:name w:val="General"/>
          <w:gallery w:val="placeholder"/>
        </w:category>
        <w:types>
          <w:type w:val="bbPlcHdr"/>
        </w:types>
        <w:behaviors>
          <w:behavior w:val="content"/>
        </w:behaviors>
        <w:guid w:val="{3A66737E-D4D3-405B-9AC8-2437D65EE8AB}"/>
      </w:docPartPr>
      <w:docPartBody>
        <w:p w:rsidR="00FB17BE" w:rsidRDefault="00F864CA">
          <w:r w:rsidRPr="00B03A97">
            <w:rPr>
              <w:rStyle w:val="PlaceholderText"/>
            </w:rPr>
            <w:t>[Zadeva]</w:t>
          </w:r>
        </w:p>
      </w:docPartBody>
    </w:docPart>
    <w:docPart>
      <w:docPartPr>
        <w:name w:val="F75ED865255143B4B34B51450ECE5200"/>
        <w:category>
          <w:name w:val="General"/>
          <w:gallery w:val="placeholder"/>
        </w:category>
        <w:types>
          <w:type w:val="bbPlcHdr"/>
        </w:types>
        <w:behaviors>
          <w:behavior w:val="content"/>
        </w:behaviors>
        <w:guid w:val="{14B83E62-4875-4879-AB29-8366F3A4FAE1}"/>
      </w:docPartPr>
      <w:docPartBody>
        <w:p w:rsidR="00FB17BE" w:rsidRDefault="00F864CA">
          <w:r w:rsidRPr="00B03A97">
            <w:rPr>
              <w:rStyle w:val="PlaceholderText"/>
            </w:rPr>
            <w:t>[Zadeva]</w:t>
          </w:r>
        </w:p>
      </w:docPartBody>
    </w:docPart>
    <w:docPart>
      <w:docPartPr>
        <w:name w:val="6A230015F63944968A231525DD93D20D"/>
        <w:category>
          <w:name w:val="General"/>
          <w:gallery w:val="placeholder"/>
        </w:category>
        <w:types>
          <w:type w:val="bbPlcHdr"/>
        </w:types>
        <w:behaviors>
          <w:behavior w:val="content"/>
        </w:behaviors>
        <w:guid w:val="{03B842E7-228F-4911-835D-68AAA6F15BE6}"/>
      </w:docPartPr>
      <w:docPartBody>
        <w:p w:rsidR="00FB17BE" w:rsidRDefault="00F864CA">
          <w:r w:rsidRPr="00B03A97">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0A1B6C"/>
    <w:rsid w:val="00122AC8"/>
    <w:rsid w:val="00266DD7"/>
    <w:rsid w:val="002A56BB"/>
    <w:rsid w:val="00894D45"/>
    <w:rsid w:val="00A17A49"/>
    <w:rsid w:val="00D519A0"/>
    <w:rsid w:val="00DB3475"/>
    <w:rsid w:val="00F80792"/>
    <w:rsid w:val="00F864CA"/>
    <w:rsid w:val="00FB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38253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4CA"/>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false</Odhodna_x0020_pošta>
    <_dlc_DocId xmlns="e59f918f-0f86-4ad2-9273-6ec6592addeb">IZHOD-1310-1832</_dlc_DocId>
    <_dlc_DocIdUrl xmlns="e59f918f-0f86-4ad2-9273-6ec6592addeb">
      <Url>https://eis.borzen.local/Nabava/_layouts/15/DocIdRedir.aspx?ID=IZHOD-1310-1832</Url>
      <Description>IZHOD-1310-1832</Description>
    </_dlc_DocIdUrl>
    <TipOdpreme xmlns="e59f918f-0f86-4ad2-9273-6ec6592addeb" xsi:nil="true"/>
    <Zadeva xmlns="e59f918f-0f86-4ad2-9273-6ec6592addeb">Raziskava o učinkoviti rabi in obnovljivih virih energije 2022</Zadeva>
    <DatumPodpisa xmlns="e59f918f-0f86-4ad2-9273-6ec6592addeb" xsi:nil="true"/>
    <OcenjenaVrednostBrezDDV xmlns="e59f918f-0f86-4ad2-9273-6ec6592addeb" xsi:nil="true"/>
    <Pregledano xmlns="e59f918f-0f86-4ad2-9273-6ec6592addeb">false</Pregledano>
    <NarociloReferencnaStevilka xmlns="e59f918f-0f86-4ad2-9273-6ec6592addeb">JN-1074-22</NarociloReferencnaStevilka>
    <Točke xmlns="e59f918f-0f86-4ad2-9273-6ec6592addeb" xsi:nil="true"/>
    <Datum_x0020_vročitve xmlns="e59f918f-0f86-4ad2-9273-6ec6592addeb" xsi:nil="true"/>
    <PobudaReferencnaStevilka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 xsi:nil="true"/>
    <Datum_x0020_arhiviranja xmlns="e59f918f-0f86-4ad2-9273-6ec6592addeb" xsi:nil="true"/>
    <Datum_x0020_vračila xmlns="e59f918f-0f86-4ad2-9273-6ec6592addeb" xsi:nil="true"/>
    <Rok_x0020_izvedbe xmlns="e59f918f-0f86-4ad2-9273-6ec6592addeb" xsi:nil="true"/>
    <Priloga xmlns="e59f918f-0f86-4ad2-9273-6ec6592addeb" xsi:nil="true"/>
    <Datum_x0020_pošiljke xmlns="e59f918f-0f86-4ad2-9273-6ec6592addeb" xsi:nil="true"/>
    <Partner_x003a__x0020_Naslov xmlns="b4bb3e57-9a8e-44e3-8663-1d61e9d7efdd" xsi:nil="true"/>
    <Partner_x003a__x0020_Po_x0161_ta xmlns="b4bb3e57-9a8e-44e3-8663-1d61e9d7efdd" xsi:nil="true"/>
    <Partner_x003a__x0020_Naziv xmlns="b4bb3e57-9a8e-44e3-8663-1d61e9d7efdd" xsi:nil="true"/>
    <Partner xmlns="b4bb3e57-9a8e-44e3-8663-1d61e9d7efdd" xsi:nil="true" Resolved="true"/>
    <Partner_ID xmlns="b4bb3e57-9a8e-44e3-8663-1d61e9d7efdd" xsi:nil="true"/>
    <Partner_x003a__x0020_Po_x0161_tna_x0020__x0161_t_x002e_ xmlns="b4bb3e57-9a8e-44e3-8663-1d61e9d7efdd" xsi:nil="true"/>
    <Vrednost_x0020_brez_x0020_DDV xmlns="http://projekti.borzen.si/eis/sp" xsi:nil="true"/>
    <Vrednost_x0020_z_x0020_DDV xmlns="http://projekti.borzen.si/eis/sp" xsi:nil="true"/>
    <Partner_x003a__x0020_Dav_x010d_na_x0020__x0161_t_x002e_ xmlns="b4bb3e57-9a8e-44e3-8663-1d61e9d7efdd" xsi:nil="true"/>
    <ID_x0020_dokumenta xmlns="http://projekti.borzen.si/eis/sp" xsi:nil="true"/>
    <Partner_x003a__x0020_Hi_x0161_na_x0020__x0161_t_x002e_ xmlns="b4bb3e57-9a8e-44e3-8663-1d61e9d7efdd" xsi:nil="true"/>
    <Tip xmlns="b4bb3e57-9a8e-44e3-8663-1d61e9d7efdd">Razpisna dokumentacija</Tip>
    <Datum_x0020_dokumenta xmlns="http://projekti.borzen.si/eis/sp">2019-01-06T23:00:00+00:00</Datum_x0020_dokumenta>
    <Partner_x003a__x0020_ID_x0020_DDV xmlns="b4bb3e57-9a8e-44e3-8663-1d61e9d7efdd" xsi:nil="true"/>
    <Partner_x003a__x0020_Ob_x010d_ina xmlns="b4bb3e57-9a8e-44e3-8663-1d61e9d7efdd" xsi:nil="true"/>
    <Datum_x0020_pošiljke xmlns="http://projekti.borzen.si/eis/sp" xsi:nil="true"/>
    <Datum_x0020_prejema xmlns="http://projekti.borzen.si/eis/sp" xsi:nil="true"/>
    <Odobritev xmlns="http://projekti.borzen.si/eis/sp" xsi:nil="true"/>
    <Partner_x003a__x0020_Kraj xmlns="b4bb3e57-9a8e-44e3-8663-1d61e9d7efdd" xsi:nil="true"/>
    <DDV xmlns="http://projekti.borzen.si/eis/sp"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DE66-920D-495F-A41C-581B513F78FA}">
  <ds:schemaRefs>
    <ds:schemaRef ds:uri="http://schemas.microsoft.com/office/2006/metadata/properties"/>
    <ds:schemaRef ds:uri="http://schemas.microsoft.com/office/infopath/2007/PartnerControls"/>
    <ds:schemaRef ds:uri="e59f918f-0f86-4ad2-9273-6ec6592addeb"/>
    <ds:schemaRef ds:uri="b4bb3e57-9a8e-44e3-8663-1d61e9d7efdd"/>
    <ds:schemaRef ds:uri="http://projekti.borzen.si/eis/sp"/>
  </ds:schemaRefs>
</ds:datastoreItem>
</file>

<file path=customXml/itemProps2.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3.xml><?xml version="1.0" encoding="utf-8"?>
<ds:datastoreItem xmlns:ds="http://schemas.openxmlformats.org/officeDocument/2006/customXml" ds:itemID="{0AB9F78C-B6F9-40E6-B88F-FFE302E74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46439-A907-4FEE-B632-4FF7BB98EDB4}">
  <ds:schemaRefs>
    <ds:schemaRef ds:uri="http://schemas.microsoft.com/sharepoint/v3/contenttype/forms"/>
  </ds:schemaRefs>
</ds:datastoreItem>
</file>

<file path=customXml/itemProps5.xml><?xml version="1.0" encoding="utf-8"?>
<ds:datastoreItem xmlns:ds="http://schemas.openxmlformats.org/officeDocument/2006/customXml" ds:itemID="{B86AAE27-1F28-44BB-A420-481A1F49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3715</Words>
  <Characters>21179</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
    </vt:vector>
  </TitlesOfParts>
  <Company>Hewlett-Packard Company</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10</cp:revision>
  <dcterms:created xsi:type="dcterms:W3CDTF">2022-05-11T12:13:00Z</dcterms:created>
  <dcterms:modified xsi:type="dcterms:W3CDTF">2022-05-13T07:38:00Z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acdf2307-77be-4e71-b81a-32ad5491f8a2</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Pogodba</vt:lpwstr>
  </property>
</Properties>
</file>