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Arial"/>
          <w:b/>
          <w:bCs/>
          <w:color w:val="060D38"/>
          <w:sz w:val="26"/>
          <w:szCs w:val="26"/>
        </w:rPr>
        <w:id w:val="2755563"/>
        <w:docPartObj>
          <w:docPartGallery w:val="Cover Pages"/>
          <w:docPartUnique/>
        </w:docPartObj>
      </w:sdtPr>
      <w:sdtEndPr>
        <w:rPr>
          <w:rFonts w:eastAsiaTheme="minorHAnsi"/>
          <w:b w:val="0"/>
          <w:bCs w:val="0"/>
          <w:color w:val="auto"/>
          <w:sz w:val="22"/>
          <w:szCs w:val="22"/>
        </w:rPr>
      </w:sdtEndPr>
      <w:sdtContent>
        <w:p w14:paraId="739A839B" w14:textId="77777777" w:rsidR="00A14DED" w:rsidRPr="00EC6FAC" w:rsidRDefault="00A14DED" w:rsidP="00066B03">
          <w:pPr>
            <w:spacing w:after="0"/>
            <w:rPr>
              <w:rFonts w:cs="Arial"/>
            </w:rPr>
          </w:pPr>
        </w:p>
        <w:p w14:paraId="09B7C30E" w14:textId="77777777" w:rsidR="00A14DED" w:rsidRPr="00EC6FAC" w:rsidRDefault="00921949" w:rsidP="00066B03">
          <w:pPr>
            <w:pStyle w:val="Title"/>
            <w:spacing w:after="0" w:line="276" w:lineRule="auto"/>
            <w:rPr>
              <w:rFonts w:cs="Arial"/>
              <w:b/>
              <w:spacing w:val="0"/>
            </w:rPr>
          </w:pPr>
          <w:r w:rsidRPr="00EC6FAC">
            <w:rPr>
              <w:rFonts w:cs="Arial"/>
              <w:b/>
              <w:spacing w:val="0"/>
            </w:rPr>
            <w:t>Povabilo k oddaji ponudbe</w:t>
          </w:r>
        </w:p>
        <w:p w14:paraId="69C2995F" w14:textId="77777777" w:rsidR="00921949" w:rsidRPr="00EC6FAC" w:rsidRDefault="00921949" w:rsidP="00066B03">
          <w:pPr>
            <w:spacing w:after="0"/>
            <w:jc w:val="both"/>
            <w:rPr>
              <w:rFonts w:cs="Arial"/>
              <w:b/>
              <w:sz w:val="24"/>
              <w:szCs w:val="24"/>
            </w:rPr>
          </w:pPr>
        </w:p>
        <w:p w14:paraId="6982AE92" w14:textId="77777777" w:rsidR="00921949" w:rsidRPr="00EC6FAC" w:rsidRDefault="00921949" w:rsidP="00066B03">
          <w:pPr>
            <w:pStyle w:val="Footer"/>
            <w:spacing w:line="276" w:lineRule="auto"/>
            <w:jc w:val="both"/>
            <w:rPr>
              <w:rFonts w:cs="Arial"/>
              <w:b/>
            </w:rPr>
          </w:pPr>
          <w:r w:rsidRPr="00EC6FAC">
            <w:rPr>
              <w:rFonts w:cs="Arial"/>
              <w:b/>
            </w:rPr>
            <w:t>Naročnik:</w:t>
          </w:r>
        </w:p>
        <w:p w14:paraId="557007CE" w14:textId="77777777" w:rsidR="00921949" w:rsidRPr="00EC6FAC" w:rsidRDefault="00921949" w:rsidP="00066B03">
          <w:pPr>
            <w:pStyle w:val="Footer"/>
            <w:spacing w:line="276" w:lineRule="auto"/>
            <w:jc w:val="both"/>
            <w:rPr>
              <w:rFonts w:cs="Arial"/>
            </w:rPr>
          </w:pPr>
          <w:r w:rsidRPr="00EC6FAC">
            <w:rPr>
              <w:rFonts w:cs="Arial"/>
            </w:rPr>
            <w:t>Borzen, operater trga z elektriko, d. o. o., Dunajska cesta 156, 1000 Ljubljana</w:t>
          </w:r>
        </w:p>
        <w:p w14:paraId="45E851D6" w14:textId="77777777" w:rsidR="00921949" w:rsidRPr="00EC6FAC" w:rsidRDefault="00921949" w:rsidP="00066B03">
          <w:pPr>
            <w:pStyle w:val="Footer"/>
            <w:spacing w:line="276" w:lineRule="auto"/>
            <w:jc w:val="both"/>
            <w:rPr>
              <w:rFonts w:cs="Arial"/>
              <w:b/>
            </w:rPr>
          </w:pPr>
          <w:bookmarkStart w:id="0" w:name="_GoBack"/>
          <w:bookmarkEnd w:id="0"/>
        </w:p>
        <w:p w14:paraId="7C985D13" w14:textId="3FAFF2A5" w:rsidR="00921949" w:rsidRPr="00EC6FAC" w:rsidRDefault="002B4269" w:rsidP="00066B03">
          <w:pPr>
            <w:pStyle w:val="Footer"/>
            <w:spacing w:line="276" w:lineRule="auto"/>
            <w:jc w:val="both"/>
            <w:rPr>
              <w:rFonts w:cs="Arial"/>
              <w:b/>
            </w:rPr>
          </w:pPr>
          <w:r w:rsidRPr="00EC6FAC">
            <w:rPr>
              <w:rFonts w:cs="Arial"/>
              <w:b/>
            </w:rPr>
            <w:t>Ref. št. naročila:</w:t>
          </w:r>
        </w:p>
        <w:p w14:paraId="7C37960A" w14:textId="35ED9A56" w:rsidR="00921949" w:rsidRPr="00EC6FAC" w:rsidRDefault="00921949" w:rsidP="00066B03">
          <w:pPr>
            <w:pStyle w:val="Footer"/>
            <w:spacing w:line="276" w:lineRule="auto"/>
            <w:jc w:val="both"/>
            <w:rPr>
              <w:rFonts w:cs="Arial"/>
            </w:rPr>
          </w:pPr>
          <w:r w:rsidRPr="00EC6FAC">
            <w:rPr>
              <w:rFonts w:cs="Arial"/>
            </w:rPr>
            <w:t>JN-</w:t>
          </w:r>
          <w:r w:rsidR="007C39BE" w:rsidRPr="00EC6FAC">
            <w:rPr>
              <w:rFonts w:cs="Arial"/>
            </w:rPr>
            <w:t>1241-23</w:t>
          </w:r>
        </w:p>
        <w:p w14:paraId="7B83EC73" w14:textId="77777777" w:rsidR="00921949" w:rsidRPr="00EC6FAC" w:rsidRDefault="00921949" w:rsidP="00066B03">
          <w:pPr>
            <w:spacing w:after="0"/>
            <w:jc w:val="both"/>
            <w:rPr>
              <w:rFonts w:cs="Arial"/>
              <w:b/>
            </w:rPr>
          </w:pPr>
        </w:p>
        <w:p w14:paraId="0F12EA7F" w14:textId="77777777" w:rsidR="00921949" w:rsidRPr="00EC6FAC" w:rsidRDefault="00921949" w:rsidP="00066B03">
          <w:pPr>
            <w:spacing w:after="0"/>
            <w:jc w:val="both"/>
            <w:rPr>
              <w:rFonts w:cs="Arial"/>
              <w:b/>
            </w:rPr>
          </w:pPr>
          <w:r w:rsidRPr="00EC6FAC">
            <w:rPr>
              <w:rFonts w:cs="Arial"/>
              <w:b/>
            </w:rPr>
            <w:t>Predmet</w:t>
          </w:r>
          <w:r w:rsidR="00C132C5" w:rsidRPr="00EC6FAC">
            <w:rPr>
              <w:rFonts w:cs="Arial"/>
              <w:b/>
            </w:rPr>
            <w:t xml:space="preserve"> javnega</w:t>
          </w:r>
          <w:r w:rsidRPr="00EC6FAC">
            <w:rPr>
              <w:rFonts w:cs="Arial"/>
              <w:b/>
            </w:rPr>
            <w:t xml:space="preserve"> naročila:</w:t>
          </w:r>
        </w:p>
        <w:sdt>
          <w:sdtPr>
            <w:rPr>
              <w:rFonts w:cs="Arial"/>
            </w:rPr>
            <w:alias w:val="Zadeva"/>
            <w:tag w:val="Zadeva"/>
            <w:id w:val="1385984349"/>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87E4C072-C1FF-495A-8DF6-79CE1F067991}"/>
            <w:text/>
          </w:sdtPr>
          <w:sdtEndPr/>
          <w:sdtContent>
            <w:p w14:paraId="63BAC135" w14:textId="02221739" w:rsidR="00A14DED" w:rsidRPr="00EC6FAC" w:rsidRDefault="00A41590" w:rsidP="00066B03">
              <w:pPr>
                <w:spacing w:after="0"/>
                <w:jc w:val="both"/>
                <w:rPr>
                  <w:rFonts w:cs="Arial"/>
                </w:rPr>
              </w:pPr>
              <w:r w:rsidRPr="00EC6FAC">
                <w:rPr>
                  <w:rFonts w:cs="Arial"/>
                </w:rPr>
                <w:t xml:space="preserve">Izvedba tehniških dni OVE in URE za osnovne šole v </w:t>
              </w:r>
              <w:r w:rsidR="00F527DD" w:rsidRPr="00EC6FAC">
                <w:rPr>
                  <w:rFonts w:cs="Arial"/>
                </w:rPr>
                <w:t>šolskem letu 2022/2023 in 2023/2024</w:t>
              </w:r>
            </w:p>
          </w:sdtContent>
        </w:sdt>
        <w:p w14:paraId="0E92FB81" w14:textId="77777777" w:rsidR="00921949" w:rsidRPr="00EC6FAC" w:rsidRDefault="00921949" w:rsidP="00066B03">
          <w:pPr>
            <w:spacing w:after="0"/>
            <w:jc w:val="both"/>
            <w:rPr>
              <w:rFonts w:cs="Arial"/>
              <w:b/>
            </w:rPr>
          </w:pPr>
        </w:p>
        <w:p w14:paraId="37C730E5" w14:textId="77777777" w:rsidR="00921949" w:rsidRPr="00EC6FAC" w:rsidRDefault="00921949" w:rsidP="00066B03">
          <w:pPr>
            <w:spacing w:after="0"/>
            <w:jc w:val="both"/>
            <w:rPr>
              <w:rFonts w:cs="Arial"/>
              <w:b/>
            </w:rPr>
          </w:pPr>
          <w:r w:rsidRPr="00EC6FAC">
            <w:rPr>
              <w:rFonts w:cs="Arial"/>
              <w:b/>
            </w:rPr>
            <w:t>Vrsta postopka:</w:t>
          </w:r>
        </w:p>
        <w:p w14:paraId="6FABA166" w14:textId="7ADF5612" w:rsidR="00921949" w:rsidRPr="00EC6FAC" w:rsidRDefault="00921949" w:rsidP="00066B03">
          <w:pPr>
            <w:spacing w:after="0"/>
            <w:jc w:val="both"/>
            <w:rPr>
              <w:rFonts w:cs="Arial"/>
            </w:rPr>
          </w:pPr>
          <w:r w:rsidRPr="00EC6FAC">
            <w:rPr>
              <w:rFonts w:cs="Arial"/>
            </w:rPr>
            <w:t>Evidenčno naročilo</w:t>
          </w:r>
        </w:p>
        <w:p w14:paraId="64F5F037" w14:textId="2D31CFEE" w:rsidR="00476BDF" w:rsidRPr="00EC6FAC" w:rsidRDefault="00476BDF" w:rsidP="00066B03">
          <w:pPr>
            <w:spacing w:after="0"/>
            <w:jc w:val="both"/>
            <w:rPr>
              <w:rFonts w:cs="Arial"/>
            </w:rPr>
          </w:pPr>
        </w:p>
        <w:p w14:paraId="6AAFDCD4" w14:textId="77777777" w:rsidR="00476BDF" w:rsidRPr="00EC6FAC" w:rsidRDefault="00476BDF" w:rsidP="00066B03">
          <w:pPr>
            <w:spacing w:after="0"/>
            <w:jc w:val="both"/>
            <w:rPr>
              <w:rFonts w:cs="Arial"/>
              <w:b/>
            </w:rPr>
          </w:pPr>
          <w:r w:rsidRPr="00EC6FAC">
            <w:rPr>
              <w:rFonts w:cs="Arial"/>
              <w:b/>
            </w:rPr>
            <w:t>Informacije o sklopih:</w:t>
          </w:r>
        </w:p>
        <w:p w14:paraId="77B78F0C" w14:textId="6BDCF80E" w:rsidR="00476BDF" w:rsidRPr="00EC6FAC" w:rsidRDefault="00476BDF" w:rsidP="00066B03">
          <w:pPr>
            <w:spacing w:after="0"/>
            <w:jc w:val="both"/>
            <w:rPr>
              <w:rFonts w:cs="Arial"/>
            </w:rPr>
          </w:pPr>
          <w:r w:rsidRPr="00EC6FAC">
            <w:rPr>
              <w:rFonts w:cs="Arial"/>
            </w:rPr>
            <w:t>Predmet naročila je celovit in ni razdeljen na sklope. Od ponudnikov se zahteva celovita ponudba, ki zajema vse zahtevane aktivnosti.</w:t>
          </w:r>
        </w:p>
        <w:p w14:paraId="265BA896" w14:textId="3DE8A039" w:rsidR="00921949" w:rsidRPr="00EC6FAC" w:rsidRDefault="00921949" w:rsidP="00066B03">
          <w:pPr>
            <w:spacing w:after="0"/>
            <w:jc w:val="both"/>
            <w:rPr>
              <w:rFonts w:cs="Arial"/>
              <w:b/>
            </w:rPr>
          </w:pPr>
        </w:p>
        <w:p w14:paraId="255F56F0" w14:textId="77777777" w:rsidR="00921949" w:rsidRPr="00EC6FAC" w:rsidRDefault="00921949" w:rsidP="00066B03">
          <w:pPr>
            <w:spacing w:after="0"/>
            <w:jc w:val="both"/>
            <w:rPr>
              <w:rFonts w:cs="Arial"/>
              <w:b/>
            </w:rPr>
          </w:pPr>
          <w:r w:rsidRPr="00EC6FAC">
            <w:rPr>
              <w:rFonts w:cs="Arial"/>
              <w:b/>
            </w:rPr>
            <w:t>Rok za oddajo ponudb:</w:t>
          </w:r>
        </w:p>
        <w:p w14:paraId="559703DC" w14:textId="30097D2B" w:rsidR="004D7D66" w:rsidRPr="00EC6FAC" w:rsidRDefault="00A41590" w:rsidP="00066B03">
          <w:pPr>
            <w:spacing w:after="0"/>
            <w:jc w:val="both"/>
            <w:rPr>
              <w:rFonts w:cs="Arial"/>
            </w:rPr>
          </w:pPr>
          <w:r w:rsidRPr="00EC6FAC">
            <w:rPr>
              <w:rFonts w:cs="Arial"/>
            </w:rPr>
            <w:t>2</w:t>
          </w:r>
          <w:r w:rsidR="00BE3EF5" w:rsidRPr="00EC6FAC">
            <w:rPr>
              <w:rFonts w:cs="Arial"/>
            </w:rPr>
            <w:t>3</w:t>
          </w:r>
          <w:r w:rsidR="0025173E" w:rsidRPr="00EC6FAC">
            <w:rPr>
              <w:rFonts w:cs="Arial"/>
            </w:rPr>
            <w:t>. 3.</w:t>
          </w:r>
          <w:r w:rsidR="00921949" w:rsidRPr="00EC6FAC">
            <w:rPr>
              <w:rFonts w:cs="Arial"/>
            </w:rPr>
            <w:t xml:space="preserve"> 2023 do 11.00 ure na el. naslov </w:t>
          </w:r>
          <w:hyperlink r:id="rId13" w:history="1">
            <w:r w:rsidR="004D7D66" w:rsidRPr="00EC6FAC">
              <w:rPr>
                <w:rStyle w:val="Hyperlink"/>
                <w:rFonts w:cs="Arial"/>
                <w:color w:val="060D38"/>
              </w:rPr>
              <w:t>nabava@borzen.si</w:t>
            </w:r>
          </w:hyperlink>
        </w:p>
        <w:p w14:paraId="1D7C047D" w14:textId="77777777" w:rsidR="004D7D66" w:rsidRPr="00EC6FAC" w:rsidRDefault="00B41968" w:rsidP="00066B03">
          <w:pPr>
            <w:spacing w:after="0"/>
            <w:jc w:val="both"/>
            <w:rPr>
              <w:rFonts w:cs="Arial"/>
            </w:rPr>
          </w:pPr>
        </w:p>
      </w:sdtContent>
    </w:sdt>
    <w:p w14:paraId="39C4E2A9" w14:textId="39388845" w:rsidR="008D37B0" w:rsidRPr="00EC6FAC" w:rsidRDefault="008D37B0" w:rsidP="00066B03">
      <w:pPr>
        <w:pBdr>
          <w:top w:val="single" w:sz="12" w:space="1" w:color="auto"/>
          <w:left w:val="single" w:sz="12" w:space="4" w:color="auto"/>
          <w:bottom w:val="single" w:sz="12" w:space="1" w:color="auto"/>
          <w:right w:val="single" w:sz="12" w:space="4" w:color="auto"/>
        </w:pBdr>
        <w:spacing w:after="0"/>
        <w:jc w:val="both"/>
        <w:rPr>
          <w:rFonts w:cs="Arial"/>
        </w:rPr>
      </w:pPr>
      <w:r w:rsidRPr="00EC6FAC">
        <w:rPr>
          <w:rFonts w:cs="Arial"/>
        </w:rPr>
        <w:t>Ponudba mora vsebovati</w:t>
      </w:r>
      <w:r w:rsidR="008D2577" w:rsidRPr="00EC6FAC">
        <w:rPr>
          <w:rFonts w:cs="Arial"/>
        </w:rPr>
        <w:t xml:space="preserve"> naslednjo dokumentacijo v formatu PDF</w:t>
      </w:r>
      <w:r w:rsidRPr="00EC6FAC">
        <w:rPr>
          <w:rFonts w:cs="Arial"/>
        </w:rPr>
        <w:t>:</w:t>
      </w:r>
    </w:p>
    <w:p w14:paraId="51385086" w14:textId="0C24CB9E" w:rsidR="008D37B0" w:rsidRPr="00EC6FAC" w:rsidRDefault="005738CE" w:rsidP="00680877">
      <w:pPr>
        <w:pStyle w:val="ListParagraph"/>
        <w:numPr>
          <w:ilvl w:val="0"/>
          <w:numId w:val="1"/>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EC6FAC">
        <w:rPr>
          <w:rFonts w:ascii="Arial" w:hAnsi="Arial" w:cs="Arial"/>
        </w:rPr>
        <w:t>I</w:t>
      </w:r>
      <w:r w:rsidR="008D37B0" w:rsidRPr="00EC6FAC">
        <w:rPr>
          <w:rFonts w:ascii="Arial" w:hAnsi="Arial" w:cs="Arial"/>
        </w:rPr>
        <w:t>zpolnjen in podpisan obrazec »Ponudbeni predračun«</w:t>
      </w:r>
      <w:r w:rsidR="00680877">
        <w:rPr>
          <w:rFonts w:ascii="Arial" w:hAnsi="Arial" w:cs="Arial"/>
        </w:rPr>
        <w:t xml:space="preserve"> skupaj </w:t>
      </w:r>
      <w:r w:rsidR="00680877" w:rsidRPr="00680877">
        <w:rPr>
          <w:rFonts w:ascii="Arial" w:hAnsi="Arial" w:cs="Arial"/>
        </w:rPr>
        <w:t>z okvirnim predlogom programa s časovnico in opisom posameznih delavnic in predavanj</w:t>
      </w:r>
    </w:p>
    <w:p w14:paraId="78760A6E" w14:textId="77777777" w:rsidR="008D37B0" w:rsidRPr="00EC6FAC" w:rsidRDefault="005738CE" w:rsidP="00C44481">
      <w:pPr>
        <w:pStyle w:val="ListParagraph"/>
        <w:numPr>
          <w:ilvl w:val="0"/>
          <w:numId w:val="1"/>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EC6FAC">
        <w:rPr>
          <w:rFonts w:ascii="Arial" w:hAnsi="Arial" w:cs="Arial"/>
        </w:rPr>
        <w:t>P</w:t>
      </w:r>
      <w:r w:rsidR="008D37B0" w:rsidRPr="00EC6FAC">
        <w:rPr>
          <w:rFonts w:ascii="Arial" w:hAnsi="Arial" w:cs="Arial"/>
        </w:rPr>
        <w:t>arafiran vzorec Pogodbe</w:t>
      </w:r>
    </w:p>
    <w:p w14:paraId="637B116C" w14:textId="77777777" w:rsidR="008D37B0" w:rsidRPr="00EC6FAC" w:rsidRDefault="005738CE" w:rsidP="00C44481">
      <w:pPr>
        <w:pStyle w:val="ListParagraph"/>
        <w:numPr>
          <w:ilvl w:val="0"/>
          <w:numId w:val="1"/>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EC6FAC">
        <w:rPr>
          <w:rFonts w:ascii="Arial" w:hAnsi="Arial" w:cs="Arial"/>
        </w:rPr>
        <w:t>I</w:t>
      </w:r>
      <w:r w:rsidR="008D37B0" w:rsidRPr="00EC6FAC">
        <w:rPr>
          <w:rFonts w:ascii="Arial" w:hAnsi="Arial" w:cs="Arial"/>
        </w:rPr>
        <w:t>zpolnjen in podpisan obrazec »Izjava o varovanju poslovne skrivnosti«</w:t>
      </w:r>
    </w:p>
    <w:p w14:paraId="035858FE" w14:textId="14A629A9" w:rsidR="004D7D66" w:rsidRPr="00EC6FAC" w:rsidRDefault="005738CE" w:rsidP="00C44481">
      <w:pPr>
        <w:pStyle w:val="ListParagraph"/>
        <w:numPr>
          <w:ilvl w:val="0"/>
          <w:numId w:val="1"/>
        </w:numPr>
        <w:pBdr>
          <w:top w:val="single" w:sz="12" w:space="1" w:color="auto"/>
          <w:left w:val="single" w:sz="12" w:space="4" w:color="auto"/>
          <w:bottom w:val="single" w:sz="12" w:space="1" w:color="auto"/>
          <w:right w:val="single" w:sz="12" w:space="4" w:color="auto"/>
        </w:pBdr>
        <w:spacing w:after="0"/>
        <w:jc w:val="both"/>
        <w:rPr>
          <w:rFonts w:ascii="Arial" w:hAnsi="Arial" w:cs="Arial"/>
        </w:rPr>
      </w:pPr>
      <w:r w:rsidRPr="00EC6FAC">
        <w:rPr>
          <w:rFonts w:ascii="Arial" w:hAnsi="Arial" w:cs="Arial"/>
        </w:rPr>
        <w:t>I</w:t>
      </w:r>
      <w:r w:rsidR="008D37B0" w:rsidRPr="00EC6FAC">
        <w:rPr>
          <w:rFonts w:ascii="Arial" w:hAnsi="Arial" w:cs="Arial"/>
        </w:rPr>
        <w:t>zpolnjen in podpisan obrazec »Izjava ZIntPK«</w:t>
      </w:r>
    </w:p>
    <w:p w14:paraId="47B82089" w14:textId="77777777" w:rsidR="004D7D66" w:rsidRPr="00EC6FAC" w:rsidRDefault="004D7D66" w:rsidP="00066B03">
      <w:pPr>
        <w:spacing w:after="0"/>
        <w:jc w:val="both"/>
        <w:rPr>
          <w:rFonts w:cs="Arial"/>
        </w:rPr>
      </w:pPr>
    </w:p>
    <w:p w14:paraId="7DC50307" w14:textId="77777777" w:rsidR="004D7D66" w:rsidRPr="00EC6FAC" w:rsidRDefault="004D7D66" w:rsidP="00066B03">
      <w:pPr>
        <w:spacing w:after="0"/>
        <w:jc w:val="both"/>
        <w:rPr>
          <w:rFonts w:cs="Arial"/>
          <w:b/>
        </w:rPr>
      </w:pPr>
      <w:r w:rsidRPr="00EC6FAC">
        <w:rPr>
          <w:rFonts w:cs="Arial"/>
          <w:b/>
        </w:rPr>
        <w:t>Pogajanja:</w:t>
      </w:r>
    </w:p>
    <w:p w14:paraId="0A122CE4" w14:textId="63796DA6" w:rsidR="009B334A" w:rsidRPr="00EC6FAC" w:rsidRDefault="009B334A" w:rsidP="00066B03">
      <w:pPr>
        <w:spacing w:after="0"/>
        <w:jc w:val="both"/>
        <w:rPr>
          <w:rFonts w:cs="Arial"/>
        </w:rPr>
      </w:pPr>
      <w:r w:rsidRPr="00EC6FAC">
        <w:rPr>
          <w:rFonts w:cs="Arial"/>
        </w:rPr>
        <w:t xml:space="preserve">Naročnik si pridržuje pravico do pogajanj v pisni ali ustni obliki, v kolikor pa mu ponudba v popolnosti ustreza, se naročnik lahko odloči, da pogajanj ne izvede in izbere </w:t>
      </w:r>
      <w:r w:rsidR="004827FC" w:rsidRPr="00EC6FAC">
        <w:rPr>
          <w:rFonts w:cs="Arial"/>
        </w:rPr>
        <w:t xml:space="preserve">ekonomsko </w:t>
      </w:r>
      <w:r w:rsidRPr="00EC6FAC">
        <w:rPr>
          <w:rFonts w:cs="Arial"/>
        </w:rPr>
        <w:t>najugodnejšo ponudbo že v prvem krogu.</w:t>
      </w:r>
      <w:r w:rsidR="00E12405" w:rsidRPr="00EC6FAC">
        <w:rPr>
          <w:rFonts w:cs="Arial"/>
        </w:rPr>
        <w:t xml:space="preserve"> V primeru pogajanj</w:t>
      </w:r>
      <w:r w:rsidR="004827FC" w:rsidRPr="00EC6FAC">
        <w:rPr>
          <w:rFonts w:cs="Arial"/>
        </w:rPr>
        <w:t xml:space="preserve"> bo izveden en krog pogajanj</w:t>
      </w:r>
      <w:r w:rsidR="00B719B3" w:rsidRPr="00EC6FAC">
        <w:rPr>
          <w:rFonts w:cs="Arial"/>
        </w:rPr>
        <w:t>. Pogajanja se bodo nanašala na vsebino specifikacije</w:t>
      </w:r>
      <w:r w:rsidR="00BB20D4" w:rsidRPr="00EC6FAC">
        <w:rPr>
          <w:rFonts w:cs="Arial"/>
        </w:rPr>
        <w:t xml:space="preserve"> naročila</w:t>
      </w:r>
      <w:r w:rsidR="00B719B3" w:rsidRPr="00EC6FAC">
        <w:rPr>
          <w:rFonts w:cs="Arial"/>
        </w:rPr>
        <w:t xml:space="preserve"> in ceno, ki ne sme biti višja (lahko je nižja ali enaka) od prvotne zavezujoče ponudbe.</w:t>
      </w:r>
    </w:p>
    <w:p w14:paraId="7650D85A" w14:textId="77777777" w:rsidR="00145EDA" w:rsidRPr="00EC6FAC" w:rsidRDefault="00145EDA" w:rsidP="00066B03">
      <w:pPr>
        <w:spacing w:after="0"/>
        <w:jc w:val="both"/>
        <w:rPr>
          <w:rFonts w:cs="Arial"/>
        </w:rPr>
      </w:pPr>
    </w:p>
    <w:p w14:paraId="1688F760" w14:textId="500113BD" w:rsidR="00145EDA" w:rsidRPr="00EC6FAC" w:rsidRDefault="00145EDA" w:rsidP="00066B03">
      <w:pPr>
        <w:spacing w:after="0"/>
        <w:jc w:val="both"/>
        <w:rPr>
          <w:rFonts w:cs="Arial"/>
        </w:rPr>
      </w:pPr>
      <w:r w:rsidRPr="00EC6FAC">
        <w:rPr>
          <w:rFonts w:cs="Arial"/>
        </w:rPr>
        <w:t xml:space="preserve">Ponudniki, ki bodo imeli dodatna vprašanja v zvezi s tem povabilom, naj jih pošljejo elektronsko na el. naslov </w:t>
      </w:r>
      <w:hyperlink r:id="rId14" w:history="1">
        <w:r w:rsidRPr="00EC6FAC">
          <w:rPr>
            <w:rStyle w:val="Hyperlink"/>
            <w:rFonts w:cs="Arial"/>
            <w:color w:val="060D38"/>
          </w:rPr>
          <w:t>nabava@borzen.si</w:t>
        </w:r>
      </w:hyperlink>
      <w:r w:rsidRPr="00EC6FAC">
        <w:rPr>
          <w:rFonts w:cs="Arial"/>
        </w:rPr>
        <w:t>.</w:t>
      </w:r>
    </w:p>
    <w:p w14:paraId="1F86C8F6" w14:textId="77777777" w:rsidR="009B334A" w:rsidRPr="00EC6FAC" w:rsidRDefault="009B334A" w:rsidP="00066B03">
      <w:pPr>
        <w:spacing w:after="0"/>
        <w:jc w:val="both"/>
        <w:rPr>
          <w:rFonts w:cs="Arial"/>
        </w:rPr>
      </w:pPr>
    </w:p>
    <w:p w14:paraId="10D849DB" w14:textId="77777777" w:rsidR="00C132C5" w:rsidRPr="00EC6FAC" w:rsidRDefault="009B334A" w:rsidP="00066B03">
      <w:pPr>
        <w:spacing w:after="0"/>
        <w:jc w:val="both"/>
        <w:rPr>
          <w:rFonts w:cs="Arial"/>
          <w:sz w:val="24"/>
          <w:szCs w:val="24"/>
        </w:rPr>
      </w:pPr>
      <w:r w:rsidRPr="00EC6FAC">
        <w:rPr>
          <w:rFonts w:cs="Arial"/>
        </w:rPr>
        <w:t>Naročnik si pridržuje pravico, da javnega naročila ne odda.</w:t>
      </w:r>
      <w:r w:rsidR="00C132C5" w:rsidRPr="00EC6FAC">
        <w:rPr>
          <w:rFonts w:cs="Arial"/>
        </w:rPr>
        <w:br w:type="page"/>
      </w:r>
    </w:p>
    <w:p w14:paraId="54960AC8" w14:textId="77777777" w:rsidR="00A14DED" w:rsidRPr="00EC6FAC" w:rsidRDefault="00A14DED" w:rsidP="00066B03">
      <w:pPr>
        <w:spacing w:after="0"/>
        <w:jc w:val="both"/>
        <w:rPr>
          <w:rFonts w:cs="Arial"/>
        </w:rPr>
      </w:pPr>
    </w:p>
    <w:p w14:paraId="1B288BA7" w14:textId="4654C8F3" w:rsidR="00A93E6D" w:rsidRPr="00EC6FAC" w:rsidRDefault="00A14DED" w:rsidP="00066B03">
      <w:pPr>
        <w:pStyle w:val="Heading1"/>
        <w:spacing w:before="0"/>
        <w:jc w:val="both"/>
        <w:rPr>
          <w:rFonts w:cs="Arial"/>
        </w:rPr>
      </w:pPr>
      <w:r w:rsidRPr="00EC6FAC">
        <w:rPr>
          <w:rFonts w:cs="Arial"/>
        </w:rPr>
        <w:t xml:space="preserve">Specifikacija naročila </w:t>
      </w:r>
      <w:r w:rsidR="00C132C5" w:rsidRPr="00EC6FAC">
        <w:rPr>
          <w:rFonts w:cs="Arial"/>
        </w:rPr>
        <w:t>»</w:t>
      </w:r>
      <w:sdt>
        <w:sdtPr>
          <w:rPr>
            <w:rFonts w:cs="Arial"/>
          </w:rPr>
          <w:alias w:val="Zadeva"/>
          <w:tag w:val="Zadeva"/>
          <w:id w:val="-1737225420"/>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87E4C072-C1FF-495A-8DF6-79CE1F067991}"/>
          <w:text/>
        </w:sdtPr>
        <w:sdtEndPr/>
        <w:sdtContent>
          <w:r w:rsidR="00F527DD" w:rsidRPr="00EC6FAC">
            <w:rPr>
              <w:rFonts w:cs="Arial"/>
            </w:rPr>
            <w:t>Izvedba tehniških dni OVE in URE za osnovne šole v šolskem letu 2022/2023 in 2023/2024</w:t>
          </w:r>
        </w:sdtContent>
      </w:sdt>
      <w:r w:rsidR="00C132C5" w:rsidRPr="00EC6FAC">
        <w:rPr>
          <w:rFonts w:cs="Arial"/>
        </w:rPr>
        <w:t>«</w:t>
      </w:r>
    </w:p>
    <w:p w14:paraId="10E4F4BE" w14:textId="759C9087" w:rsidR="00FC6702" w:rsidRPr="00EC6FAC" w:rsidRDefault="00FC6702" w:rsidP="00066B03">
      <w:pPr>
        <w:spacing w:after="0"/>
        <w:jc w:val="both"/>
        <w:rPr>
          <w:rFonts w:cs="Arial"/>
          <w:sz w:val="24"/>
          <w:szCs w:val="24"/>
        </w:rPr>
      </w:pPr>
    </w:p>
    <w:p w14:paraId="12BEC46F" w14:textId="77777777" w:rsidR="00FC6702" w:rsidRPr="00EC6FAC" w:rsidRDefault="00FC6702" w:rsidP="00C44481">
      <w:pPr>
        <w:pStyle w:val="Heading1"/>
        <w:numPr>
          <w:ilvl w:val="0"/>
          <w:numId w:val="8"/>
        </w:numPr>
        <w:spacing w:before="0"/>
        <w:jc w:val="both"/>
        <w:rPr>
          <w:rFonts w:cs="Arial"/>
          <w:sz w:val="24"/>
          <w:szCs w:val="24"/>
        </w:rPr>
      </w:pPr>
      <w:r w:rsidRPr="00EC6FAC">
        <w:rPr>
          <w:rFonts w:cs="Arial"/>
          <w:sz w:val="24"/>
          <w:szCs w:val="24"/>
        </w:rPr>
        <w:t>PREDSTAVITEV DRUŽBE BORZEN</w:t>
      </w:r>
    </w:p>
    <w:p w14:paraId="3B82A2AD" w14:textId="77777777" w:rsidR="00FC6702" w:rsidRPr="00EC6FAC" w:rsidRDefault="00FC6702" w:rsidP="00066B03">
      <w:pPr>
        <w:spacing w:after="0"/>
        <w:jc w:val="both"/>
        <w:rPr>
          <w:rFonts w:eastAsia="Calibri" w:cs="Arial"/>
        </w:rPr>
      </w:pPr>
    </w:p>
    <w:p w14:paraId="1DA7A436" w14:textId="241B9757" w:rsidR="00FC6702" w:rsidRPr="00EC6FAC" w:rsidRDefault="00FC6702" w:rsidP="00066B03">
      <w:pPr>
        <w:spacing w:after="0"/>
        <w:jc w:val="both"/>
        <w:rPr>
          <w:rFonts w:eastAsia="Calibri" w:cs="Arial"/>
        </w:rPr>
      </w:pPr>
      <w:r w:rsidRPr="00EC6FAC">
        <w:rPr>
          <w:rFonts w:eastAsia="Calibri" w:cs="Arial"/>
        </w:rPr>
        <w:t>Družba Borzen je slovenski operater trga z elektriko.</w:t>
      </w:r>
      <w:r w:rsidR="006A7F3F" w:rsidRPr="00EC6FAC">
        <w:rPr>
          <w:rFonts w:eastAsia="Calibri" w:cs="Arial"/>
        </w:rPr>
        <w:t xml:space="preserve"> Ustanovitev družbe v letu 2001</w:t>
      </w:r>
      <w:r w:rsidRPr="00EC6FAC">
        <w:rPr>
          <w:rFonts w:eastAsia="Calibri" w:cs="Arial"/>
        </w:rPr>
        <w:t xml:space="preserve"> je bila ena od obveznosti Energetskega zakona in hkrati eden temeljnih pogojev za odprtje notranjega trga z električno energijo v Sloveniji.</w:t>
      </w:r>
    </w:p>
    <w:p w14:paraId="43536B88" w14:textId="77777777" w:rsidR="00FC6702" w:rsidRPr="00EC6FAC" w:rsidRDefault="00FC6702" w:rsidP="00066B03">
      <w:pPr>
        <w:spacing w:after="0"/>
        <w:jc w:val="both"/>
        <w:rPr>
          <w:rFonts w:eastAsia="Calibri" w:cs="Arial"/>
        </w:rPr>
      </w:pPr>
    </w:p>
    <w:p w14:paraId="725117EB" w14:textId="4CFDA7B9" w:rsidR="00FC6702" w:rsidRPr="00EC6FAC" w:rsidRDefault="00FC6702" w:rsidP="00066B03">
      <w:pPr>
        <w:spacing w:after="0"/>
        <w:jc w:val="both"/>
        <w:rPr>
          <w:rFonts w:eastAsia="Calibri" w:cs="Arial"/>
        </w:rPr>
      </w:pPr>
      <w:r w:rsidRPr="00EC6FAC">
        <w:rPr>
          <w:rFonts w:eastAsia="Calibri" w:cs="Arial"/>
        </w:rPr>
        <w:t>Osnovna dejavnost družbe Borzen je izvajanje gospodarske javne službe dejavnost operaterja trga z elektriko in gospodarske javne službe dejavnosti centra za podpore -</w:t>
      </w:r>
      <w:r w:rsidR="00E01563" w:rsidRPr="00EC6FAC">
        <w:rPr>
          <w:rFonts w:eastAsia="Calibri" w:cs="Arial"/>
        </w:rPr>
        <w:t xml:space="preserve"> </w:t>
      </w:r>
      <w:r w:rsidRPr="00EC6FAC">
        <w:rPr>
          <w:rFonts w:eastAsia="Calibri" w:cs="Arial"/>
        </w:rPr>
        <w:t xml:space="preserve">izvajanje podporne sheme za proizvodnjo električne energije iz obnovljivih virov in visoko učinkovite soproizvodnje toplote in električne energije ter informiranje in ozaveščanje o obnovljivih virih energije (OVE) in učinkoviti rabi energije (URE). Hkrati je promotor razvoja slovenskega elektroenergetskega trga. </w:t>
      </w:r>
    </w:p>
    <w:p w14:paraId="2C0F9892" w14:textId="77777777" w:rsidR="00FC6702" w:rsidRPr="00EC6FAC" w:rsidRDefault="00FC6702" w:rsidP="00066B03">
      <w:pPr>
        <w:spacing w:after="0"/>
        <w:jc w:val="both"/>
        <w:rPr>
          <w:rFonts w:eastAsia="Calibri" w:cs="Arial"/>
        </w:rPr>
      </w:pPr>
    </w:p>
    <w:p w14:paraId="3E24BA6F" w14:textId="77777777" w:rsidR="006368AD" w:rsidRPr="00EC6FAC" w:rsidRDefault="00FC6702" w:rsidP="00066B03">
      <w:pPr>
        <w:spacing w:after="0"/>
        <w:jc w:val="both"/>
        <w:rPr>
          <w:rFonts w:cs="Arial"/>
        </w:rPr>
      </w:pPr>
      <w:r w:rsidRPr="00EC6FAC">
        <w:rPr>
          <w:rFonts w:cs="Arial"/>
        </w:rPr>
        <w:t xml:space="preserve">Več informacij lahko najdete na naši spletni strani </w:t>
      </w:r>
      <w:hyperlink r:id="rId15" w:history="1">
        <w:r w:rsidRPr="00EC6FAC">
          <w:rPr>
            <w:rStyle w:val="Hyperlink"/>
            <w:rFonts w:cs="Arial"/>
            <w:color w:val="060D38"/>
          </w:rPr>
          <w:t>www.borzen.si</w:t>
        </w:r>
      </w:hyperlink>
      <w:r w:rsidRPr="00EC6FAC">
        <w:rPr>
          <w:rFonts w:cs="Arial"/>
        </w:rPr>
        <w:t xml:space="preserve"> in </w:t>
      </w:r>
      <w:hyperlink r:id="rId16" w:history="1">
        <w:r w:rsidRPr="00EC6FAC">
          <w:rPr>
            <w:rStyle w:val="Hyperlink"/>
            <w:rFonts w:cs="Arial"/>
            <w:color w:val="060D38"/>
          </w:rPr>
          <w:t>www.trajnostnaenergija.si</w:t>
        </w:r>
      </w:hyperlink>
      <w:r w:rsidRPr="00EC6FAC">
        <w:rPr>
          <w:rFonts w:cs="Arial"/>
        </w:rPr>
        <w:t xml:space="preserve">. </w:t>
      </w:r>
    </w:p>
    <w:p w14:paraId="7C2C7B73" w14:textId="48C20C04" w:rsidR="00FC6702" w:rsidRPr="00EC6FAC" w:rsidRDefault="00FC6702" w:rsidP="00066B03">
      <w:pPr>
        <w:spacing w:after="0"/>
        <w:jc w:val="both"/>
        <w:rPr>
          <w:rFonts w:cs="Arial"/>
        </w:rPr>
      </w:pPr>
    </w:p>
    <w:p w14:paraId="1DF6206B" w14:textId="77777777" w:rsidR="00FC6702" w:rsidRPr="00EC6FAC" w:rsidRDefault="00FC6702" w:rsidP="00C44481">
      <w:pPr>
        <w:pStyle w:val="Heading1"/>
        <w:numPr>
          <w:ilvl w:val="0"/>
          <w:numId w:val="8"/>
        </w:numPr>
        <w:spacing w:before="0"/>
        <w:jc w:val="both"/>
        <w:rPr>
          <w:rFonts w:cs="Arial"/>
          <w:sz w:val="24"/>
          <w:szCs w:val="24"/>
        </w:rPr>
      </w:pPr>
      <w:r w:rsidRPr="00EC6FAC">
        <w:rPr>
          <w:rFonts w:cs="Arial"/>
          <w:sz w:val="24"/>
          <w:szCs w:val="24"/>
        </w:rPr>
        <w:t>NAMEN IN CILJI</w:t>
      </w:r>
    </w:p>
    <w:p w14:paraId="06466ABD" w14:textId="77777777" w:rsidR="00FC6702" w:rsidRPr="00EC6FAC" w:rsidRDefault="00FC6702" w:rsidP="00066B03">
      <w:pPr>
        <w:spacing w:after="0"/>
        <w:jc w:val="both"/>
        <w:rPr>
          <w:rFonts w:cs="Arial"/>
        </w:rPr>
      </w:pPr>
    </w:p>
    <w:p w14:paraId="483DE3A9" w14:textId="77777777" w:rsidR="000B7FE1" w:rsidRPr="00EC6FAC" w:rsidRDefault="000B7FE1" w:rsidP="00066B03">
      <w:pPr>
        <w:spacing w:after="0"/>
        <w:jc w:val="both"/>
        <w:rPr>
          <w:rFonts w:cs="Arial"/>
        </w:rPr>
      </w:pPr>
      <w:r w:rsidRPr="00EC6FAC">
        <w:rPr>
          <w:rFonts w:cs="Arial"/>
        </w:rPr>
        <w:t xml:space="preserve">Zakon o učinkoviti rabi energije v prvem odstavku 55. člena navaja, da center za podpore »pripravlja in izvaja programe za informiranje, ozaveščanje in usposabljanje različnih ciljnih skupin o koristih in praktičnih vidikih razvoja in uporabe tehnologij za učinkovito rabo energije in za uporabo obnovljivih virov.« S promocijo blagovne znamke Trajnostna energija in pripadajočih vsebin na temo učinkovite rabe energije in obnovljivih virov energije, želimo pri javnosti dvigniti raven ozaveščenosti in informiranja na področju trajnostne energije, na ta način pa javnost opolnomočiti pri sprejemanju odločitev v zvezi z energijo. </w:t>
      </w:r>
    </w:p>
    <w:p w14:paraId="0953A510" w14:textId="77777777" w:rsidR="000B7FE1" w:rsidRPr="00EC6FAC" w:rsidRDefault="000B7FE1" w:rsidP="00066B03">
      <w:pPr>
        <w:spacing w:after="0"/>
        <w:jc w:val="both"/>
        <w:rPr>
          <w:rFonts w:cs="Arial"/>
        </w:rPr>
      </w:pPr>
    </w:p>
    <w:p w14:paraId="57087C49" w14:textId="41F68B79" w:rsidR="00FC6702" w:rsidRPr="00EC6FAC" w:rsidRDefault="000B7FE1" w:rsidP="00066B03">
      <w:pPr>
        <w:spacing w:after="0"/>
        <w:jc w:val="both"/>
        <w:rPr>
          <w:rFonts w:cs="Arial"/>
        </w:rPr>
      </w:pPr>
      <w:r w:rsidRPr="00EC6FAC">
        <w:rPr>
          <w:rFonts w:cs="Arial"/>
        </w:rPr>
        <w:t xml:space="preserve">Borzen si prizadeva za čim širše in čim bolj učinkovito izobraževanje ciljnih javnosti o OVE in URE tematikah. V ta namen </w:t>
      </w:r>
      <w:r w:rsidR="004D7387">
        <w:rPr>
          <w:rFonts w:cs="Arial"/>
        </w:rPr>
        <w:t>bo naročnik v šolskem letu 2022/2023 in 2023/2024</w:t>
      </w:r>
      <w:r w:rsidRPr="00EC6FAC">
        <w:rPr>
          <w:rFonts w:cs="Arial"/>
        </w:rPr>
        <w:t xml:space="preserve"> pripravil dogodke v obliki tehniških oz. naravoslovnih dni za učence 3. triade osnovne šole in tako približali pomen OVE in URE mlajši generaciji.</w:t>
      </w:r>
    </w:p>
    <w:p w14:paraId="7DF8B53C" w14:textId="77777777" w:rsidR="000B7FE1" w:rsidRPr="00EC6FAC" w:rsidRDefault="000B7FE1" w:rsidP="00066B03">
      <w:pPr>
        <w:spacing w:after="0"/>
        <w:jc w:val="both"/>
        <w:rPr>
          <w:rFonts w:cs="Arial"/>
        </w:rPr>
      </w:pPr>
    </w:p>
    <w:p w14:paraId="172F0935" w14:textId="77777777" w:rsidR="00FC6702" w:rsidRPr="00EC6FAC" w:rsidRDefault="00FC6702" w:rsidP="00C44481">
      <w:pPr>
        <w:pStyle w:val="Heading1"/>
        <w:numPr>
          <w:ilvl w:val="0"/>
          <w:numId w:val="8"/>
        </w:numPr>
        <w:spacing w:before="0"/>
        <w:jc w:val="both"/>
        <w:rPr>
          <w:rFonts w:cs="Arial"/>
          <w:sz w:val="24"/>
          <w:szCs w:val="24"/>
        </w:rPr>
      </w:pPr>
      <w:r w:rsidRPr="00EC6FAC">
        <w:rPr>
          <w:rFonts w:cs="Arial"/>
          <w:sz w:val="24"/>
          <w:szCs w:val="24"/>
        </w:rPr>
        <w:lastRenderedPageBreak/>
        <w:t>CILJNE SKUPINE</w:t>
      </w:r>
    </w:p>
    <w:p w14:paraId="0280FD71" w14:textId="77777777" w:rsidR="00FC6702" w:rsidRPr="00EC6FAC" w:rsidRDefault="00FC6702" w:rsidP="00066B03">
      <w:pPr>
        <w:spacing w:after="0"/>
        <w:jc w:val="both"/>
        <w:rPr>
          <w:rFonts w:cs="Arial"/>
        </w:rPr>
      </w:pPr>
    </w:p>
    <w:p w14:paraId="29877A98" w14:textId="77777777" w:rsidR="00FC6702" w:rsidRPr="00EC6FAC" w:rsidRDefault="00FC6702" w:rsidP="00066B03">
      <w:pPr>
        <w:spacing w:after="0"/>
        <w:jc w:val="both"/>
        <w:rPr>
          <w:rFonts w:cs="Arial"/>
        </w:rPr>
      </w:pPr>
      <w:r w:rsidRPr="00EC6FAC">
        <w:rPr>
          <w:rFonts w:cs="Arial"/>
        </w:rPr>
        <w:t>Identifikacija ključnih javnosti, vse v Sloveniji:</w:t>
      </w:r>
    </w:p>
    <w:p w14:paraId="65D36095" w14:textId="635FCF3D" w:rsidR="00FC6702" w:rsidRPr="00EC6FAC" w:rsidRDefault="00FC6702" w:rsidP="00C44481">
      <w:pPr>
        <w:pStyle w:val="ListParagraph"/>
        <w:numPr>
          <w:ilvl w:val="0"/>
          <w:numId w:val="9"/>
        </w:numPr>
        <w:spacing w:after="0"/>
        <w:jc w:val="both"/>
        <w:rPr>
          <w:rFonts w:ascii="Arial" w:hAnsi="Arial" w:cs="Arial"/>
        </w:rPr>
      </w:pPr>
      <w:r w:rsidRPr="00EC6FAC">
        <w:rPr>
          <w:rFonts w:ascii="Arial" w:hAnsi="Arial" w:cs="Arial"/>
        </w:rPr>
        <w:t xml:space="preserve">Primarna javnost so </w:t>
      </w:r>
      <w:r w:rsidR="008A1A2D" w:rsidRPr="00EC6FAC">
        <w:rPr>
          <w:rFonts w:ascii="Arial" w:hAnsi="Arial" w:cs="Arial"/>
        </w:rPr>
        <w:t>učenci slovenskih osnovnih šol (3. triada) in učitelji v slovenskih osnovnih šolah.</w:t>
      </w:r>
    </w:p>
    <w:p w14:paraId="792D17B5" w14:textId="7B5DEBA6" w:rsidR="00FC6702" w:rsidRPr="00EC6FAC" w:rsidRDefault="00FC6702" w:rsidP="00C44481">
      <w:pPr>
        <w:pStyle w:val="ListParagraph"/>
        <w:numPr>
          <w:ilvl w:val="0"/>
          <w:numId w:val="9"/>
        </w:numPr>
        <w:spacing w:after="0"/>
        <w:jc w:val="both"/>
        <w:rPr>
          <w:rFonts w:ascii="Arial" w:hAnsi="Arial" w:cs="Arial"/>
        </w:rPr>
      </w:pPr>
      <w:r w:rsidRPr="00EC6FAC">
        <w:rPr>
          <w:rFonts w:ascii="Arial" w:hAnsi="Arial" w:cs="Arial"/>
        </w:rPr>
        <w:t xml:space="preserve">Sekundarna javnost so </w:t>
      </w:r>
      <w:r w:rsidR="008A1A2D" w:rsidRPr="00EC6FAC">
        <w:rPr>
          <w:rFonts w:ascii="Arial" w:hAnsi="Arial" w:cs="Arial"/>
        </w:rPr>
        <w:t>družinski člani učencev in učiteljev ter splošna javnost in mediji.</w:t>
      </w:r>
    </w:p>
    <w:p w14:paraId="51F363F4" w14:textId="77777777" w:rsidR="00FC6702" w:rsidRPr="00EC6FAC" w:rsidRDefault="00FC6702" w:rsidP="00066B03">
      <w:pPr>
        <w:pStyle w:val="ListParagraph"/>
        <w:spacing w:after="0"/>
        <w:jc w:val="both"/>
        <w:rPr>
          <w:rFonts w:ascii="Arial" w:hAnsi="Arial" w:cs="Arial"/>
        </w:rPr>
      </w:pPr>
    </w:p>
    <w:p w14:paraId="014E6262" w14:textId="77777777" w:rsidR="00FC6702" w:rsidRPr="00EC6FAC" w:rsidRDefault="00FC6702" w:rsidP="00C44481">
      <w:pPr>
        <w:pStyle w:val="ListParagraph"/>
        <w:numPr>
          <w:ilvl w:val="0"/>
          <w:numId w:val="8"/>
        </w:numPr>
        <w:spacing w:after="0"/>
        <w:jc w:val="both"/>
        <w:rPr>
          <w:rFonts w:ascii="Arial" w:hAnsi="Arial" w:cs="Arial"/>
          <w:b/>
          <w:sz w:val="24"/>
          <w:szCs w:val="24"/>
        </w:rPr>
      </w:pPr>
      <w:r w:rsidRPr="00EC6FAC">
        <w:rPr>
          <w:rFonts w:ascii="Arial" w:eastAsiaTheme="majorEastAsia" w:hAnsi="Arial" w:cs="Arial"/>
          <w:b/>
          <w:bCs/>
          <w:color w:val="060D38"/>
          <w:sz w:val="24"/>
          <w:szCs w:val="24"/>
        </w:rPr>
        <w:t xml:space="preserve">VSEBINSKA SPECIFIKACIJA NAROČILA </w:t>
      </w:r>
    </w:p>
    <w:p w14:paraId="7B3EF3DC" w14:textId="77777777" w:rsidR="008A1A2D" w:rsidRPr="00EC6FAC" w:rsidRDefault="008A1A2D" w:rsidP="00066B03">
      <w:pPr>
        <w:spacing w:after="0"/>
        <w:jc w:val="both"/>
        <w:rPr>
          <w:rFonts w:eastAsiaTheme="minorEastAsia" w:cs="Arial"/>
        </w:rPr>
      </w:pPr>
    </w:p>
    <w:p w14:paraId="43C5A90D" w14:textId="6B9FB5C5" w:rsidR="008A1A2D" w:rsidRPr="00EC6FAC" w:rsidRDefault="008A1A2D" w:rsidP="00066B03">
      <w:pPr>
        <w:spacing w:after="0"/>
        <w:jc w:val="both"/>
        <w:rPr>
          <w:rFonts w:eastAsiaTheme="minorEastAsia" w:cs="Arial"/>
        </w:rPr>
      </w:pPr>
      <w:r w:rsidRPr="00EC6FAC">
        <w:rPr>
          <w:rFonts w:eastAsiaTheme="minorEastAsia" w:cs="Arial"/>
        </w:rPr>
        <w:t xml:space="preserve">Predmet naročila je izvedba desetih (10) tehniških dni na temo OVE in URE za učence 3. triade slovenskih osnovnih šol v </w:t>
      </w:r>
      <w:r w:rsidR="00CC5CA9">
        <w:rPr>
          <w:rFonts w:eastAsiaTheme="minorEastAsia" w:cs="Arial"/>
        </w:rPr>
        <w:t>šolskem letu 2022/2023 in 2023/2024</w:t>
      </w:r>
      <w:r w:rsidRPr="00EC6FAC">
        <w:rPr>
          <w:rFonts w:eastAsiaTheme="minorEastAsia" w:cs="Arial"/>
        </w:rPr>
        <w:t xml:space="preserve"> (v nadaljevanju: tehniški dnevi). </w:t>
      </w:r>
    </w:p>
    <w:p w14:paraId="10F34306" w14:textId="77777777" w:rsidR="008A1A2D" w:rsidRPr="00EC6FAC" w:rsidRDefault="008A1A2D" w:rsidP="00066B03">
      <w:pPr>
        <w:spacing w:after="0"/>
        <w:jc w:val="both"/>
        <w:rPr>
          <w:rFonts w:eastAsiaTheme="minorEastAsia" w:cs="Arial"/>
        </w:rPr>
      </w:pPr>
    </w:p>
    <w:p w14:paraId="5F5EF4DA" w14:textId="77777777" w:rsidR="008A1A2D" w:rsidRPr="00EC6FAC" w:rsidRDefault="008A1A2D" w:rsidP="00066B03">
      <w:pPr>
        <w:spacing w:after="0"/>
        <w:jc w:val="both"/>
        <w:rPr>
          <w:rFonts w:eastAsiaTheme="minorEastAsia" w:cs="Arial"/>
        </w:rPr>
      </w:pPr>
      <w:r w:rsidRPr="00EC6FAC">
        <w:rPr>
          <w:rFonts w:eastAsiaTheme="minorEastAsia" w:cs="Arial"/>
        </w:rPr>
        <w:t>Namen izvedbe tehniških dni je, da skozi različne interaktivne delavnice osnovnošolcem na inovativen način približamo pomen OVE in URE v povezavi s konceptom podnebnih sprememb, zmanjševanjem onesnaževanja okolja ter alternativne mobilnosti, s tem pa vzpostavimo odgovorno družbo.</w:t>
      </w:r>
    </w:p>
    <w:p w14:paraId="58E42776" w14:textId="77777777" w:rsidR="008A1A2D" w:rsidRPr="00EC6FAC" w:rsidRDefault="008A1A2D" w:rsidP="00066B03">
      <w:pPr>
        <w:spacing w:after="0"/>
        <w:jc w:val="both"/>
        <w:rPr>
          <w:rFonts w:eastAsiaTheme="minorEastAsia" w:cs="Arial"/>
        </w:rPr>
      </w:pPr>
    </w:p>
    <w:p w14:paraId="0768DC24" w14:textId="3D1B22D5" w:rsidR="00FC6702" w:rsidRPr="00EC6FAC" w:rsidRDefault="002D43F1" w:rsidP="00066B03">
      <w:pPr>
        <w:spacing w:after="0"/>
        <w:jc w:val="both"/>
        <w:rPr>
          <w:rFonts w:eastAsiaTheme="minorEastAsia" w:cs="Arial"/>
        </w:rPr>
      </w:pPr>
      <w:r>
        <w:rPr>
          <w:rFonts w:eastAsiaTheme="minorEastAsia" w:cs="Arial"/>
        </w:rPr>
        <w:t>Naročnik</w:t>
      </w:r>
      <w:r w:rsidR="008A1A2D" w:rsidRPr="00EC6FAC">
        <w:rPr>
          <w:rFonts w:eastAsiaTheme="minorEastAsia" w:cs="Arial"/>
        </w:rPr>
        <w:t xml:space="preserve"> bo na podlagi javnega povabila šolam izvajalcu predal seznam šol iz različnih slovenskih regij s potrebnimi kontaktnimi podatki, kjer se bodo izvedli tehniški dnevi. Tehniški dnevi se bodo na posamezni osnovni šoli izvedli za približno sto (100) učencev hkrati.</w:t>
      </w:r>
    </w:p>
    <w:p w14:paraId="680D1A31" w14:textId="77777777" w:rsidR="00FC6702" w:rsidRPr="00EC6FAC" w:rsidRDefault="00FC6702" w:rsidP="00066B03">
      <w:pPr>
        <w:pStyle w:val="ListParagraph"/>
        <w:spacing w:after="0"/>
        <w:ind w:left="644"/>
        <w:jc w:val="both"/>
        <w:rPr>
          <w:rFonts w:ascii="Arial" w:hAnsi="Arial" w:cs="Arial"/>
        </w:rPr>
      </w:pPr>
    </w:p>
    <w:p w14:paraId="627F02D6" w14:textId="5B609829" w:rsidR="00FC6702" w:rsidRPr="00EC6FAC" w:rsidRDefault="008A1A2D" w:rsidP="00C44481">
      <w:pPr>
        <w:pStyle w:val="Heading1"/>
        <w:numPr>
          <w:ilvl w:val="0"/>
          <w:numId w:val="8"/>
        </w:numPr>
        <w:spacing w:before="0"/>
        <w:jc w:val="both"/>
        <w:rPr>
          <w:rFonts w:cs="Arial"/>
          <w:sz w:val="24"/>
          <w:szCs w:val="24"/>
        </w:rPr>
      </w:pPr>
      <w:r w:rsidRPr="00EC6FAC">
        <w:rPr>
          <w:rFonts w:cs="Arial"/>
          <w:sz w:val="24"/>
          <w:szCs w:val="24"/>
        </w:rPr>
        <w:t>VSEBINSKE IN ORGANIZACIJSKE POTREBE ZA IZVEDBO PROMOCIJE OVE IN URE</w:t>
      </w:r>
    </w:p>
    <w:p w14:paraId="3D9CBD2F" w14:textId="77777777" w:rsidR="00FC6702" w:rsidRPr="00EC6FAC" w:rsidRDefault="00FC6702" w:rsidP="00066B03">
      <w:pPr>
        <w:spacing w:after="0"/>
        <w:jc w:val="both"/>
        <w:rPr>
          <w:rFonts w:cs="Arial"/>
        </w:rPr>
      </w:pPr>
    </w:p>
    <w:p w14:paraId="6E7F2C66" w14:textId="368E4936" w:rsidR="00FC6702" w:rsidRPr="00EC6FAC" w:rsidRDefault="008A1A2D" w:rsidP="00066B03">
      <w:pPr>
        <w:spacing w:after="0"/>
        <w:jc w:val="both"/>
        <w:rPr>
          <w:rFonts w:cs="Arial"/>
        </w:rPr>
      </w:pPr>
      <w:r w:rsidRPr="00EC6FAC">
        <w:rPr>
          <w:rFonts w:cs="Arial"/>
        </w:rPr>
        <w:t>Izvajalec mora na podlagi specifikacije naročnika pripraviti program s časovnico in opisom posameznih delavnic in predavanj za izvedbo tehniških dni, tako v vsebinskem kot tudi organizacijskem smislu, istočasno pa mora zagotoviti izvedbo tehniških dni kot je opredeljeno v nadaljevanju. O vseh podrobnostih obvešča naročnika, ki predhodno potrjuje spodaj navedene aktivnosti.</w:t>
      </w:r>
    </w:p>
    <w:p w14:paraId="0B9B6141" w14:textId="7A648768" w:rsidR="008A1A2D" w:rsidRPr="00EC6FAC" w:rsidRDefault="008A1A2D" w:rsidP="00066B03">
      <w:pPr>
        <w:spacing w:after="0"/>
        <w:jc w:val="both"/>
        <w:rPr>
          <w:rFonts w:cs="Arial"/>
        </w:rPr>
      </w:pPr>
    </w:p>
    <w:p w14:paraId="7DABA2DA" w14:textId="060478A2" w:rsidR="008A1A2D" w:rsidRPr="00EC6FAC" w:rsidRDefault="008A1A2D" w:rsidP="00C44481">
      <w:pPr>
        <w:pStyle w:val="ListParagraph"/>
        <w:numPr>
          <w:ilvl w:val="0"/>
          <w:numId w:val="14"/>
        </w:numPr>
        <w:spacing w:after="0"/>
        <w:jc w:val="both"/>
        <w:rPr>
          <w:rFonts w:ascii="Arial" w:hAnsi="Arial" w:cs="Arial"/>
          <w:b/>
        </w:rPr>
      </w:pPr>
      <w:r w:rsidRPr="00EC6FAC">
        <w:rPr>
          <w:rFonts w:ascii="Arial" w:hAnsi="Arial" w:cs="Arial"/>
          <w:b/>
        </w:rPr>
        <w:t>VSEBINSKA ZASNOVA TEHNIŠKIH DNI</w:t>
      </w:r>
    </w:p>
    <w:p w14:paraId="27485055" w14:textId="79BD3BC0" w:rsidR="008A1A2D" w:rsidRPr="00EC6FAC" w:rsidRDefault="008A1A2D" w:rsidP="00C44481">
      <w:pPr>
        <w:pStyle w:val="ListParagraph"/>
        <w:numPr>
          <w:ilvl w:val="0"/>
          <w:numId w:val="11"/>
        </w:numPr>
        <w:spacing w:after="0"/>
        <w:jc w:val="both"/>
        <w:rPr>
          <w:rFonts w:ascii="Arial" w:hAnsi="Arial" w:cs="Arial"/>
        </w:rPr>
      </w:pPr>
      <w:r w:rsidRPr="00EC6FAC">
        <w:rPr>
          <w:rFonts w:ascii="Arial" w:hAnsi="Arial" w:cs="Arial"/>
        </w:rPr>
        <w:t xml:space="preserve">Določitev časovnih okvirov (določitev datumov izvedbe; termini izvedbe tehniških dni se določijo naknadno, </w:t>
      </w:r>
      <w:r w:rsidR="00EB3F08" w:rsidRPr="00EC6FAC">
        <w:rPr>
          <w:rFonts w:ascii="Arial" w:hAnsi="Arial" w:cs="Arial"/>
        </w:rPr>
        <w:t xml:space="preserve">določitev </w:t>
      </w:r>
      <w:r w:rsidRPr="00EC6FAC">
        <w:rPr>
          <w:rFonts w:ascii="Arial" w:hAnsi="Arial" w:cs="Arial"/>
        </w:rPr>
        <w:t>urnik</w:t>
      </w:r>
      <w:r w:rsidR="00EB3F08" w:rsidRPr="00EC6FAC">
        <w:rPr>
          <w:rFonts w:ascii="Arial" w:hAnsi="Arial" w:cs="Arial"/>
        </w:rPr>
        <w:t>a</w:t>
      </w:r>
      <w:r w:rsidRPr="00EC6FAC">
        <w:rPr>
          <w:rFonts w:ascii="Arial" w:hAnsi="Arial" w:cs="Arial"/>
        </w:rPr>
        <w:t xml:space="preserve"> programa – predavanja, delavnice, odmori itd.). Predvidena je izvedba v dopoldanskem času, v trajanju od 5 do 6 šolskih ur.</w:t>
      </w:r>
    </w:p>
    <w:p w14:paraId="1C3E9ACF" w14:textId="28A338C9" w:rsidR="008A1A2D" w:rsidRPr="00EC6FAC" w:rsidRDefault="008A1A2D" w:rsidP="00C44481">
      <w:pPr>
        <w:pStyle w:val="ListParagraph"/>
        <w:numPr>
          <w:ilvl w:val="0"/>
          <w:numId w:val="11"/>
        </w:numPr>
        <w:spacing w:after="0"/>
        <w:jc w:val="both"/>
        <w:rPr>
          <w:rFonts w:ascii="Arial" w:hAnsi="Arial" w:cs="Arial"/>
        </w:rPr>
      </w:pPr>
      <w:r w:rsidRPr="00EC6FAC">
        <w:rPr>
          <w:rFonts w:ascii="Arial" w:hAnsi="Arial" w:cs="Arial"/>
        </w:rPr>
        <w:t>Priprava podrobnejšega programa, ki mora zajemati pretežno interaktivno delo z učenci v obliki delavnic v manjših skupinah (okvirno 30 učencev).</w:t>
      </w:r>
    </w:p>
    <w:p w14:paraId="28C5A715" w14:textId="5C4AC922" w:rsidR="008A1A2D" w:rsidRPr="00EC6FAC" w:rsidRDefault="008A1A2D" w:rsidP="00C44481">
      <w:pPr>
        <w:pStyle w:val="ListParagraph"/>
        <w:numPr>
          <w:ilvl w:val="0"/>
          <w:numId w:val="11"/>
        </w:numPr>
        <w:spacing w:after="0"/>
        <w:jc w:val="both"/>
        <w:rPr>
          <w:rFonts w:ascii="Arial" w:hAnsi="Arial" w:cs="Arial"/>
        </w:rPr>
      </w:pPr>
      <w:r w:rsidRPr="00EC6FAC">
        <w:rPr>
          <w:rFonts w:ascii="Arial" w:hAnsi="Arial" w:cs="Arial"/>
        </w:rPr>
        <w:lastRenderedPageBreak/>
        <w:t xml:space="preserve">Program naj zajema: </w:t>
      </w:r>
    </w:p>
    <w:p w14:paraId="41A786BA" w14:textId="678E26C9" w:rsidR="008A1A2D" w:rsidRPr="00EC6FAC" w:rsidRDefault="008A1A2D" w:rsidP="00C44481">
      <w:pPr>
        <w:pStyle w:val="ListParagraph"/>
        <w:numPr>
          <w:ilvl w:val="0"/>
          <w:numId w:val="13"/>
        </w:numPr>
        <w:spacing w:after="0"/>
        <w:jc w:val="both"/>
        <w:rPr>
          <w:rFonts w:ascii="Arial" w:hAnsi="Arial" w:cs="Arial"/>
        </w:rPr>
      </w:pPr>
      <w:r w:rsidRPr="00EC6FAC">
        <w:rPr>
          <w:rFonts w:ascii="Arial" w:hAnsi="Arial" w:cs="Arial"/>
        </w:rPr>
        <w:t>Uvodni pozdrav in nagovor s predstavitvijo družbe Borzen;</w:t>
      </w:r>
    </w:p>
    <w:p w14:paraId="52E86CF4" w14:textId="28A34074" w:rsidR="008A1A2D" w:rsidRPr="00EC6FAC" w:rsidRDefault="008A1A2D" w:rsidP="00C44481">
      <w:pPr>
        <w:pStyle w:val="ListParagraph"/>
        <w:numPr>
          <w:ilvl w:val="0"/>
          <w:numId w:val="13"/>
        </w:numPr>
        <w:spacing w:after="0"/>
        <w:jc w:val="both"/>
        <w:rPr>
          <w:rFonts w:ascii="Arial" w:hAnsi="Arial" w:cs="Arial"/>
        </w:rPr>
      </w:pPr>
      <w:r w:rsidRPr="00EC6FAC">
        <w:rPr>
          <w:rFonts w:ascii="Arial" w:hAnsi="Arial" w:cs="Arial"/>
        </w:rPr>
        <w:t>Predstavitev temeljih konceptov OVE in URE, cilji uresničitve podnebnega plana EU ter kako posamezniki lahko pripomorejo k uresničevanju teh ciljev;</w:t>
      </w:r>
    </w:p>
    <w:p w14:paraId="39A8AF3F" w14:textId="268C0DFF" w:rsidR="008A1A2D" w:rsidRPr="00EC6FAC" w:rsidRDefault="008A1A2D" w:rsidP="00C44481">
      <w:pPr>
        <w:pStyle w:val="ListParagraph"/>
        <w:numPr>
          <w:ilvl w:val="0"/>
          <w:numId w:val="13"/>
        </w:numPr>
        <w:spacing w:after="0"/>
        <w:jc w:val="both"/>
        <w:rPr>
          <w:rFonts w:ascii="Arial" w:hAnsi="Arial" w:cs="Arial"/>
        </w:rPr>
      </w:pPr>
      <w:r w:rsidRPr="00EC6FAC">
        <w:rPr>
          <w:rFonts w:ascii="Arial" w:hAnsi="Arial" w:cs="Arial"/>
        </w:rPr>
        <w:t>Interaktivne delavnice na tematike, kot denimo: vodikove tehnologije in e-mobilnost, virtualna prihodnost, kako bomo npr. živeli v letu 2050 (digitalna onesnaženost, ipd.), učinkovito ravnaje s toplotno energijo v stavbah, pridobivanje energije iz obnovljivih virov, pridobivanje električne energije z mehanskim delom ter uporaba energetsko učinkovitih električnih naprav, osnovni elementi sončne elektrarne ipd.;</w:t>
      </w:r>
    </w:p>
    <w:p w14:paraId="1757DF3A" w14:textId="734BA104" w:rsidR="008A1A2D" w:rsidRPr="00EC6FAC" w:rsidRDefault="008A1A2D" w:rsidP="00C44481">
      <w:pPr>
        <w:pStyle w:val="ListParagraph"/>
        <w:numPr>
          <w:ilvl w:val="0"/>
          <w:numId w:val="13"/>
        </w:numPr>
        <w:spacing w:after="0"/>
        <w:jc w:val="both"/>
        <w:rPr>
          <w:rFonts w:ascii="Arial" w:hAnsi="Arial" w:cs="Arial"/>
        </w:rPr>
      </w:pPr>
      <w:r w:rsidRPr="00EC6FAC">
        <w:rPr>
          <w:rFonts w:ascii="Arial" w:hAnsi="Arial" w:cs="Arial"/>
        </w:rPr>
        <w:t>Izvedba nagradne delavnice med učenci na temo prihodnosti in OVE, ki rezultira v izdelkih (denimo plakati). Natančno vsebino delavnice, način izbire zmagovalca in ostalo, izvajalec in naročnik dorečeta naknadno (nagrade zagotovi naročnik);</w:t>
      </w:r>
    </w:p>
    <w:p w14:paraId="211B77A8" w14:textId="2A073FAA" w:rsidR="008A1A2D" w:rsidRPr="00EC6FAC" w:rsidRDefault="008A1A2D" w:rsidP="00C44481">
      <w:pPr>
        <w:pStyle w:val="ListParagraph"/>
        <w:numPr>
          <w:ilvl w:val="0"/>
          <w:numId w:val="13"/>
        </w:numPr>
        <w:spacing w:after="0"/>
        <w:jc w:val="both"/>
        <w:rPr>
          <w:rFonts w:ascii="Arial" w:hAnsi="Arial" w:cs="Arial"/>
        </w:rPr>
      </w:pPr>
      <w:r w:rsidRPr="00EC6FAC">
        <w:rPr>
          <w:rFonts w:ascii="Arial" w:hAnsi="Arial" w:cs="Arial"/>
        </w:rPr>
        <w:t>Refleksija in evalvacija tehniškega dneva, ki zajema vsaj izvedbo ankete za učence in učitelje. Anketna vprašanja pripravi naročnik, predvidoma bo anketa izvedena on-line. Izvedbo in analizo vprašanj izvede izvajalec;</w:t>
      </w:r>
    </w:p>
    <w:p w14:paraId="4B32CA52" w14:textId="218433DF" w:rsidR="008A1A2D" w:rsidRPr="00EC6FAC" w:rsidRDefault="008A1A2D" w:rsidP="00C44481">
      <w:pPr>
        <w:pStyle w:val="ListParagraph"/>
        <w:numPr>
          <w:ilvl w:val="0"/>
          <w:numId w:val="12"/>
        </w:numPr>
        <w:spacing w:after="0"/>
        <w:jc w:val="both"/>
        <w:rPr>
          <w:rFonts w:ascii="Arial" w:hAnsi="Arial" w:cs="Arial"/>
        </w:rPr>
      </w:pPr>
      <w:r w:rsidRPr="00EC6FAC">
        <w:rPr>
          <w:rFonts w:ascii="Arial" w:hAnsi="Arial" w:cs="Arial"/>
        </w:rPr>
        <w:t>Priprava poročila po izvedenem tehniškem dnevu, ki mora vsebovati vsaj navedbo števila udeležencev na tehniškem dnevu (učencev in učiteljev), rezultate in analizo</w:t>
      </w:r>
      <w:r w:rsidR="00EB3F08" w:rsidRPr="00EC6FAC">
        <w:rPr>
          <w:rFonts w:ascii="Arial" w:hAnsi="Arial" w:cs="Arial"/>
        </w:rPr>
        <w:t xml:space="preserve"> ankete. Poročilo mora biti </w:t>
      </w:r>
      <w:r w:rsidRPr="00EC6FAC">
        <w:rPr>
          <w:rFonts w:ascii="Arial" w:hAnsi="Arial" w:cs="Arial"/>
        </w:rPr>
        <w:t>posredovano naročniku sedem (7) delovnih dni po izvedbi tehniškega dneva.</w:t>
      </w:r>
    </w:p>
    <w:p w14:paraId="1A583291" w14:textId="7C03B52C" w:rsidR="00993657" w:rsidRPr="00EC6FAC" w:rsidRDefault="00993657" w:rsidP="00066B03">
      <w:pPr>
        <w:spacing w:after="0"/>
        <w:ind w:left="360"/>
        <w:jc w:val="both"/>
        <w:rPr>
          <w:rFonts w:cs="Arial"/>
        </w:rPr>
      </w:pPr>
    </w:p>
    <w:p w14:paraId="2E0B91E2" w14:textId="3C74929F" w:rsidR="00EB3F08" w:rsidRPr="00EC6FAC" w:rsidRDefault="00993657" w:rsidP="00C44481">
      <w:pPr>
        <w:pStyle w:val="ListParagraph"/>
        <w:numPr>
          <w:ilvl w:val="0"/>
          <w:numId w:val="14"/>
        </w:numPr>
        <w:spacing w:after="0"/>
        <w:jc w:val="both"/>
        <w:rPr>
          <w:rFonts w:ascii="Arial" w:hAnsi="Arial" w:cs="Arial"/>
          <w:b/>
        </w:rPr>
      </w:pPr>
      <w:r w:rsidRPr="00EC6FAC">
        <w:rPr>
          <w:rFonts w:ascii="Arial" w:hAnsi="Arial" w:cs="Arial"/>
          <w:b/>
        </w:rPr>
        <w:t>ORGANIZACIJA TEHNIŠKIH DNI IN OBVEZNOSTI IZVAJALCA</w:t>
      </w:r>
    </w:p>
    <w:p w14:paraId="565FB7FC" w14:textId="0A4C7D10" w:rsidR="00993657" w:rsidRPr="00EC6FAC" w:rsidRDefault="00993657" w:rsidP="00C44481">
      <w:pPr>
        <w:pStyle w:val="ListParagraph"/>
        <w:numPr>
          <w:ilvl w:val="0"/>
          <w:numId w:val="12"/>
        </w:numPr>
        <w:spacing w:after="0"/>
        <w:jc w:val="both"/>
        <w:rPr>
          <w:rFonts w:ascii="Arial" w:hAnsi="Arial" w:cs="Arial"/>
        </w:rPr>
      </w:pPr>
      <w:r w:rsidRPr="00EC6FAC">
        <w:rPr>
          <w:rFonts w:ascii="Arial" w:hAnsi="Arial" w:cs="Arial"/>
        </w:rPr>
        <w:t>Zagotovitev vseh potrebnih materialov:</w:t>
      </w:r>
    </w:p>
    <w:p w14:paraId="31222101" w14:textId="6A662960" w:rsidR="00993657" w:rsidRPr="00EC6FAC" w:rsidRDefault="00993657" w:rsidP="00C44481">
      <w:pPr>
        <w:pStyle w:val="ListParagraph"/>
        <w:numPr>
          <w:ilvl w:val="0"/>
          <w:numId w:val="16"/>
        </w:numPr>
        <w:spacing w:after="0"/>
        <w:jc w:val="both"/>
        <w:rPr>
          <w:rFonts w:ascii="Arial" w:hAnsi="Arial" w:cs="Arial"/>
        </w:rPr>
      </w:pPr>
      <w:r w:rsidRPr="00EC6FAC">
        <w:rPr>
          <w:rFonts w:ascii="Arial" w:hAnsi="Arial" w:cs="Arial"/>
        </w:rPr>
        <w:t xml:space="preserve">za izvedbo nagradne delavnice (npr. </w:t>
      </w:r>
      <w:r w:rsidR="00EB3F08" w:rsidRPr="00EC6FAC">
        <w:rPr>
          <w:rFonts w:ascii="Arial" w:hAnsi="Arial" w:cs="Arial"/>
        </w:rPr>
        <w:t>papir šeleshamer, listi idr.);</w:t>
      </w:r>
    </w:p>
    <w:p w14:paraId="0558F0C5" w14:textId="1D4041A0" w:rsidR="00993657" w:rsidRPr="00EC6FAC" w:rsidRDefault="00993657" w:rsidP="00C44481">
      <w:pPr>
        <w:pStyle w:val="ListParagraph"/>
        <w:numPr>
          <w:ilvl w:val="0"/>
          <w:numId w:val="16"/>
        </w:numPr>
        <w:spacing w:after="0"/>
        <w:jc w:val="both"/>
        <w:rPr>
          <w:rFonts w:ascii="Arial" w:hAnsi="Arial" w:cs="Arial"/>
        </w:rPr>
      </w:pPr>
      <w:r w:rsidRPr="00EC6FAC">
        <w:rPr>
          <w:rFonts w:ascii="Arial" w:hAnsi="Arial" w:cs="Arial"/>
        </w:rPr>
        <w:t>PPT prezentacije;</w:t>
      </w:r>
    </w:p>
    <w:p w14:paraId="40195B08" w14:textId="0FEA7CAF" w:rsidR="00993657" w:rsidRPr="00EC6FAC" w:rsidRDefault="00993657" w:rsidP="00C44481">
      <w:pPr>
        <w:pStyle w:val="ListParagraph"/>
        <w:numPr>
          <w:ilvl w:val="0"/>
          <w:numId w:val="16"/>
        </w:numPr>
        <w:spacing w:after="0"/>
        <w:jc w:val="both"/>
        <w:rPr>
          <w:rFonts w:ascii="Arial" w:hAnsi="Arial" w:cs="Arial"/>
        </w:rPr>
      </w:pPr>
      <w:r w:rsidRPr="00EC6FAC">
        <w:rPr>
          <w:rFonts w:ascii="Arial" w:hAnsi="Arial" w:cs="Arial"/>
        </w:rPr>
        <w:t>učni listi;</w:t>
      </w:r>
    </w:p>
    <w:p w14:paraId="27C614DB" w14:textId="7642E1BD" w:rsidR="00993657" w:rsidRPr="00EC6FAC" w:rsidRDefault="00993657" w:rsidP="00C44481">
      <w:pPr>
        <w:pStyle w:val="ListParagraph"/>
        <w:numPr>
          <w:ilvl w:val="0"/>
          <w:numId w:val="16"/>
        </w:numPr>
        <w:spacing w:after="0"/>
        <w:jc w:val="both"/>
        <w:rPr>
          <w:rFonts w:ascii="Arial" w:hAnsi="Arial" w:cs="Arial"/>
        </w:rPr>
      </w:pPr>
      <w:r w:rsidRPr="00EC6FAC">
        <w:rPr>
          <w:rFonts w:ascii="Arial" w:hAnsi="Arial" w:cs="Arial"/>
        </w:rPr>
        <w:t>učni pripomočki (npr. termovizijska kamera, demo kompleti sončn</w:t>
      </w:r>
      <w:r w:rsidR="00EB3F08" w:rsidRPr="00EC6FAC">
        <w:rPr>
          <w:rFonts w:ascii="Arial" w:hAnsi="Arial" w:cs="Arial"/>
        </w:rPr>
        <w:t>e elektrarne ipd.).</w:t>
      </w:r>
    </w:p>
    <w:p w14:paraId="751ACBF4" w14:textId="39B1D9BC" w:rsidR="00993657" w:rsidRPr="00EC6FAC" w:rsidRDefault="00993657" w:rsidP="00C44481">
      <w:pPr>
        <w:pStyle w:val="ListParagraph"/>
        <w:numPr>
          <w:ilvl w:val="0"/>
          <w:numId w:val="15"/>
        </w:numPr>
        <w:spacing w:after="0"/>
        <w:jc w:val="both"/>
        <w:rPr>
          <w:rFonts w:ascii="Arial" w:hAnsi="Arial" w:cs="Arial"/>
        </w:rPr>
      </w:pPr>
      <w:r w:rsidRPr="00EC6FAC">
        <w:rPr>
          <w:rFonts w:ascii="Arial" w:hAnsi="Arial" w:cs="Arial"/>
        </w:rPr>
        <w:t xml:space="preserve">Izvajalec zagotovi najmanj </w:t>
      </w:r>
      <w:r w:rsidR="00EB3F08" w:rsidRPr="00EC6FAC">
        <w:rPr>
          <w:rFonts w:ascii="Arial" w:hAnsi="Arial" w:cs="Arial"/>
        </w:rPr>
        <w:t>tri (</w:t>
      </w:r>
      <w:r w:rsidRPr="00EC6FAC">
        <w:rPr>
          <w:rFonts w:ascii="Arial" w:hAnsi="Arial" w:cs="Arial"/>
        </w:rPr>
        <w:t>3</w:t>
      </w:r>
      <w:r w:rsidR="00EB3F08" w:rsidRPr="00EC6FAC">
        <w:rPr>
          <w:rFonts w:ascii="Arial" w:hAnsi="Arial" w:cs="Arial"/>
        </w:rPr>
        <w:t>)</w:t>
      </w:r>
      <w:r w:rsidRPr="00EC6FAC">
        <w:rPr>
          <w:rFonts w:ascii="Arial" w:hAnsi="Arial" w:cs="Arial"/>
        </w:rPr>
        <w:t xml:space="preserve"> predavatelje in povezovalca celotnega tehniškega dneva. V primeru bolezni ali druge odsotnosti predavatelja oz. povezovalca na dan izvedbe mora izvajalec zagotoviti nadomestnega predavatelja oz. povezovalca z</w:t>
      </w:r>
      <w:r w:rsidR="00EB3F08" w:rsidRPr="00EC6FAC">
        <w:rPr>
          <w:rFonts w:ascii="Arial" w:hAnsi="Arial" w:cs="Arial"/>
        </w:rPr>
        <w:t>a ta dan.</w:t>
      </w:r>
    </w:p>
    <w:p w14:paraId="200F4AE6" w14:textId="2EA94B88" w:rsidR="00993657" w:rsidRPr="00EC6FAC" w:rsidRDefault="00993657" w:rsidP="00C44481">
      <w:pPr>
        <w:pStyle w:val="ListParagraph"/>
        <w:numPr>
          <w:ilvl w:val="0"/>
          <w:numId w:val="15"/>
        </w:numPr>
        <w:spacing w:after="0"/>
        <w:jc w:val="both"/>
        <w:rPr>
          <w:rFonts w:ascii="Arial" w:hAnsi="Arial" w:cs="Arial"/>
        </w:rPr>
      </w:pPr>
      <w:r w:rsidRPr="00EC6FAC">
        <w:rPr>
          <w:rFonts w:ascii="Arial" w:hAnsi="Arial" w:cs="Arial"/>
        </w:rPr>
        <w:t>Fotografiranje in posredovanje fotografij tehničnega dneva (ležeča postavitev, izostrena slika, dobra kvaliteta</w:t>
      </w:r>
      <w:r w:rsidR="00EB3F08" w:rsidRPr="00EC6FAC">
        <w:rPr>
          <w:rFonts w:ascii="Arial" w:hAnsi="Arial" w:cs="Arial"/>
        </w:rPr>
        <w:t>/resolucija</w:t>
      </w:r>
      <w:r w:rsidRPr="00EC6FAC">
        <w:rPr>
          <w:rFonts w:ascii="Arial" w:hAnsi="Arial" w:cs="Arial"/>
        </w:rPr>
        <w:t>), ki se posreduje naroč</w:t>
      </w:r>
      <w:r w:rsidR="00EB3F08" w:rsidRPr="00EC6FAC">
        <w:rPr>
          <w:rFonts w:ascii="Arial" w:hAnsi="Arial" w:cs="Arial"/>
        </w:rPr>
        <w:t>niku isti oziroma naslednji dan.</w:t>
      </w:r>
    </w:p>
    <w:p w14:paraId="3BCA83AE" w14:textId="4AAEECFF" w:rsidR="0059162B" w:rsidRPr="00EC6FAC" w:rsidRDefault="00993657" w:rsidP="00C44481">
      <w:pPr>
        <w:pStyle w:val="ListParagraph"/>
        <w:numPr>
          <w:ilvl w:val="0"/>
          <w:numId w:val="15"/>
        </w:numPr>
        <w:spacing w:after="0"/>
        <w:jc w:val="both"/>
        <w:rPr>
          <w:rFonts w:ascii="Arial" w:hAnsi="Arial" w:cs="Arial"/>
        </w:rPr>
      </w:pPr>
      <w:r w:rsidRPr="00EC6FAC">
        <w:rPr>
          <w:rFonts w:ascii="Arial" w:hAnsi="Arial" w:cs="Arial"/>
        </w:rPr>
        <w:t>Koordinacijo in komunikacijo s šolami, predavatelji in naročnikom zagotovi izvajalec.</w:t>
      </w:r>
    </w:p>
    <w:p w14:paraId="33C6CC7A" w14:textId="5D20FE25" w:rsidR="0059162B" w:rsidRPr="00EC6FAC" w:rsidRDefault="0059162B" w:rsidP="00066B03">
      <w:pPr>
        <w:spacing w:after="0"/>
        <w:jc w:val="both"/>
        <w:rPr>
          <w:rFonts w:cs="Arial"/>
        </w:rPr>
      </w:pPr>
    </w:p>
    <w:p w14:paraId="25E9F1CC" w14:textId="77777777" w:rsidR="0059162B" w:rsidRPr="00EC6FAC" w:rsidRDefault="0059162B" w:rsidP="00C44481">
      <w:pPr>
        <w:pStyle w:val="ListParagraph"/>
        <w:numPr>
          <w:ilvl w:val="0"/>
          <w:numId w:val="14"/>
        </w:numPr>
        <w:spacing w:after="0"/>
        <w:jc w:val="both"/>
        <w:rPr>
          <w:rFonts w:ascii="Arial" w:hAnsi="Arial" w:cs="Arial"/>
          <w:b/>
        </w:rPr>
      </w:pPr>
      <w:r w:rsidRPr="00EC6FAC">
        <w:rPr>
          <w:rFonts w:ascii="Arial" w:hAnsi="Arial" w:cs="Arial"/>
          <w:b/>
        </w:rPr>
        <w:t>ORGANIZACIJA TEHNIŠKIH DNI IN OBVEZNOSTI IZVAJALCA</w:t>
      </w:r>
    </w:p>
    <w:p w14:paraId="1AEDDEA7" w14:textId="56E7568A" w:rsidR="0059162B" w:rsidRPr="00EC6FAC" w:rsidRDefault="0059162B" w:rsidP="00C44481">
      <w:pPr>
        <w:pStyle w:val="ListParagraph"/>
        <w:numPr>
          <w:ilvl w:val="0"/>
          <w:numId w:val="12"/>
        </w:numPr>
        <w:spacing w:after="0"/>
        <w:jc w:val="both"/>
        <w:rPr>
          <w:rFonts w:ascii="Arial" w:hAnsi="Arial" w:cs="Arial"/>
        </w:rPr>
      </w:pPr>
      <w:r w:rsidRPr="00EC6FAC">
        <w:rPr>
          <w:rFonts w:ascii="Arial" w:hAnsi="Arial" w:cs="Arial"/>
        </w:rPr>
        <w:lastRenderedPageBreak/>
        <w:t>Izvedba tehniških dni v sledečih terminih:</w:t>
      </w:r>
    </w:p>
    <w:p w14:paraId="561EA9D0" w14:textId="027EBA7F" w:rsidR="0059162B" w:rsidRPr="00EC6FAC" w:rsidRDefault="0059162B" w:rsidP="00C44481">
      <w:pPr>
        <w:pStyle w:val="ListParagraph"/>
        <w:numPr>
          <w:ilvl w:val="0"/>
          <w:numId w:val="17"/>
        </w:numPr>
        <w:spacing w:after="0"/>
        <w:jc w:val="both"/>
        <w:rPr>
          <w:rFonts w:ascii="Arial" w:hAnsi="Arial" w:cs="Arial"/>
        </w:rPr>
      </w:pPr>
      <w:r w:rsidRPr="00EC6FAC">
        <w:rPr>
          <w:rFonts w:ascii="Arial" w:hAnsi="Arial" w:cs="Arial"/>
        </w:rPr>
        <w:t>V šolskem letu 2022/2023 med 3. majem 2023 in 16. junijem 2023 (izvedba predvidoma 5 tehnoloških dni);</w:t>
      </w:r>
    </w:p>
    <w:p w14:paraId="52C54838" w14:textId="15B9771D" w:rsidR="0059162B" w:rsidRPr="00EC6FAC" w:rsidRDefault="0059162B" w:rsidP="00C44481">
      <w:pPr>
        <w:pStyle w:val="ListParagraph"/>
        <w:numPr>
          <w:ilvl w:val="0"/>
          <w:numId w:val="17"/>
        </w:numPr>
        <w:spacing w:after="0"/>
        <w:jc w:val="both"/>
        <w:rPr>
          <w:rFonts w:ascii="Arial" w:hAnsi="Arial" w:cs="Arial"/>
        </w:rPr>
      </w:pPr>
      <w:r w:rsidRPr="00EC6FAC">
        <w:rPr>
          <w:rFonts w:ascii="Arial" w:hAnsi="Arial" w:cs="Arial"/>
        </w:rPr>
        <w:t xml:space="preserve">V šolskem letu 2023/2024 med 4. septembrom 2023 in 15. </w:t>
      </w:r>
      <w:r w:rsidR="00EC6FAC" w:rsidRPr="00EC6FAC">
        <w:rPr>
          <w:rFonts w:ascii="Arial" w:hAnsi="Arial" w:cs="Arial"/>
        </w:rPr>
        <w:t>decembrom</w:t>
      </w:r>
      <w:r w:rsidRPr="00EC6FAC">
        <w:rPr>
          <w:rFonts w:ascii="Arial" w:hAnsi="Arial" w:cs="Arial"/>
        </w:rPr>
        <w:t xml:space="preserve"> 2023 (izve</w:t>
      </w:r>
      <w:r w:rsidR="00A36D08">
        <w:rPr>
          <w:rFonts w:ascii="Arial" w:hAnsi="Arial" w:cs="Arial"/>
        </w:rPr>
        <w:t>dba predvidoma 5 tehniških dni);</w:t>
      </w:r>
    </w:p>
    <w:p w14:paraId="6B8310B5" w14:textId="54DA151E" w:rsidR="00EC6FAC" w:rsidRPr="00EC6FAC" w:rsidRDefault="00EC6FAC" w:rsidP="00C44481">
      <w:pPr>
        <w:pStyle w:val="ListParagraph"/>
        <w:numPr>
          <w:ilvl w:val="0"/>
          <w:numId w:val="17"/>
        </w:numPr>
        <w:spacing w:after="0"/>
        <w:jc w:val="both"/>
        <w:rPr>
          <w:rFonts w:ascii="Arial" w:hAnsi="Arial" w:cs="Arial"/>
        </w:rPr>
      </w:pPr>
      <w:r w:rsidRPr="00EC6FAC">
        <w:rPr>
          <w:rFonts w:ascii="Arial" w:hAnsi="Arial" w:cs="Arial"/>
        </w:rPr>
        <w:t>Terminske spremembe izvedbe tehniških dni so mogoče le z odobritvijo naročnika.</w:t>
      </w:r>
    </w:p>
    <w:p w14:paraId="6E135999" w14:textId="253B1F67" w:rsidR="0059162B" w:rsidRPr="00EC6FAC" w:rsidRDefault="0059162B" w:rsidP="00C44481">
      <w:pPr>
        <w:pStyle w:val="ListParagraph"/>
        <w:numPr>
          <w:ilvl w:val="0"/>
          <w:numId w:val="12"/>
        </w:numPr>
        <w:spacing w:after="0"/>
        <w:jc w:val="both"/>
        <w:rPr>
          <w:rFonts w:ascii="Arial" w:hAnsi="Arial" w:cs="Arial"/>
        </w:rPr>
      </w:pPr>
      <w:r w:rsidRPr="00EC6FAC">
        <w:rPr>
          <w:rFonts w:ascii="Arial" w:hAnsi="Arial" w:cs="Arial"/>
        </w:rPr>
        <w:t>Predvidena lokacija izvedbe: v prostorih osnovne šole, na kateri se tehniški dan odvija.</w:t>
      </w:r>
    </w:p>
    <w:p w14:paraId="03B12884" w14:textId="0058E5AA" w:rsidR="00FC6702" w:rsidRPr="00EC6FAC" w:rsidRDefault="00FC6702" w:rsidP="00066B03">
      <w:pPr>
        <w:spacing w:after="0"/>
        <w:jc w:val="both"/>
        <w:rPr>
          <w:rFonts w:cs="Arial"/>
        </w:rPr>
      </w:pPr>
    </w:p>
    <w:p w14:paraId="1FD739B8" w14:textId="3EED6709" w:rsidR="00FC6702" w:rsidRPr="00EC6FAC" w:rsidRDefault="002049CC" w:rsidP="00C44481">
      <w:pPr>
        <w:pStyle w:val="Heading1"/>
        <w:numPr>
          <w:ilvl w:val="0"/>
          <w:numId w:val="8"/>
        </w:numPr>
        <w:spacing w:before="0"/>
        <w:jc w:val="both"/>
        <w:rPr>
          <w:rFonts w:cs="Arial"/>
          <w:sz w:val="24"/>
          <w:szCs w:val="24"/>
        </w:rPr>
      </w:pPr>
      <w:r w:rsidRPr="00EC6FAC">
        <w:rPr>
          <w:rFonts w:cs="Arial"/>
          <w:sz w:val="24"/>
          <w:szCs w:val="24"/>
        </w:rPr>
        <w:t>SPECIFIČNE ZAHTEVE NAROČNIKA</w:t>
      </w:r>
    </w:p>
    <w:p w14:paraId="1ECE1AA4" w14:textId="77777777" w:rsidR="00FC6702" w:rsidRPr="00EC6FAC" w:rsidRDefault="00FC6702" w:rsidP="00066B03">
      <w:pPr>
        <w:spacing w:after="0"/>
        <w:jc w:val="both"/>
        <w:rPr>
          <w:rFonts w:cs="Arial"/>
        </w:rPr>
      </w:pPr>
    </w:p>
    <w:p w14:paraId="645535C2" w14:textId="7AFADC8E" w:rsidR="00625220" w:rsidRPr="00EC6FAC" w:rsidRDefault="00625220" w:rsidP="00066B03">
      <w:pPr>
        <w:spacing w:after="0"/>
        <w:jc w:val="both"/>
        <w:rPr>
          <w:rFonts w:eastAsia="Calibri" w:cs="Arial"/>
        </w:rPr>
      </w:pPr>
      <w:r w:rsidRPr="00EC6FAC">
        <w:rPr>
          <w:rFonts w:eastAsia="Calibri" w:cs="Arial"/>
        </w:rPr>
        <w:t>Izvajalec se s pristopom k temu naročilu (z oddajo ponudbe) zaveže tudi k izpolnitvi spodaj navedenih zahtev:</w:t>
      </w:r>
    </w:p>
    <w:p w14:paraId="31C14BA5" w14:textId="339A3227" w:rsidR="00625220" w:rsidRPr="00EC6FAC" w:rsidRDefault="00625220" w:rsidP="00C44481">
      <w:pPr>
        <w:pStyle w:val="ListParagraph"/>
        <w:numPr>
          <w:ilvl w:val="0"/>
          <w:numId w:val="18"/>
        </w:numPr>
        <w:spacing w:after="0"/>
        <w:jc w:val="both"/>
        <w:rPr>
          <w:rFonts w:ascii="Arial" w:eastAsia="Calibri" w:hAnsi="Arial" w:cs="Arial"/>
        </w:rPr>
      </w:pPr>
      <w:r w:rsidRPr="00EC6FAC">
        <w:rPr>
          <w:rFonts w:ascii="Arial" w:eastAsia="Calibri" w:hAnsi="Arial" w:cs="Arial"/>
        </w:rPr>
        <w:t>Oddaja ponudbe mora vsebovati okvirni predlog programa s časovnico in opisom posameznih delavnic in predavanj;</w:t>
      </w:r>
    </w:p>
    <w:p w14:paraId="5F7FCD62" w14:textId="2D38DAE0" w:rsidR="00625220" w:rsidRPr="00EC6FAC" w:rsidRDefault="00625220" w:rsidP="00C44481">
      <w:pPr>
        <w:pStyle w:val="ListParagraph"/>
        <w:numPr>
          <w:ilvl w:val="0"/>
          <w:numId w:val="18"/>
        </w:numPr>
        <w:spacing w:after="0"/>
        <w:jc w:val="both"/>
        <w:rPr>
          <w:rFonts w:ascii="Arial" w:eastAsia="Calibri" w:hAnsi="Arial" w:cs="Arial"/>
        </w:rPr>
      </w:pPr>
      <w:r w:rsidRPr="00EC6FAC">
        <w:rPr>
          <w:rFonts w:ascii="Arial" w:eastAsia="Calibri" w:hAnsi="Arial" w:cs="Arial"/>
        </w:rPr>
        <w:t>Pri pripravi predloga izvajalec upošteva v specifikaciji podana izhodišča;</w:t>
      </w:r>
    </w:p>
    <w:p w14:paraId="44F71DA4" w14:textId="3C810912" w:rsidR="00625220" w:rsidRPr="00EC6FAC" w:rsidRDefault="00625220" w:rsidP="00C44481">
      <w:pPr>
        <w:pStyle w:val="ListParagraph"/>
        <w:numPr>
          <w:ilvl w:val="0"/>
          <w:numId w:val="18"/>
        </w:numPr>
        <w:spacing w:after="0"/>
        <w:jc w:val="both"/>
        <w:rPr>
          <w:rFonts w:ascii="Arial" w:eastAsia="Calibri" w:hAnsi="Arial" w:cs="Arial"/>
        </w:rPr>
      </w:pPr>
      <w:r w:rsidRPr="00EC6FAC">
        <w:rPr>
          <w:rFonts w:ascii="Arial" w:eastAsia="Calibri" w:hAnsi="Arial" w:cs="Arial"/>
        </w:rPr>
        <w:t xml:space="preserve">Naročnik si pridržuje </w:t>
      </w:r>
      <w:r w:rsidR="007D3789">
        <w:rPr>
          <w:rFonts w:ascii="Arial" w:eastAsia="Calibri" w:hAnsi="Arial" w:cs="Arial"/>
        </w:rPr>
        <w:t>materialne</w:t>
      </w:r>
      <w:r w:rsidR="001E417E">
        <w:rPr>
          <w:rFonts w:ascii="Arial" w:eastAsia="Calibri" w:hAnsi="Arial" w:cs="Arial"/>
        </w:rPr>
        <w:t xml:space="preserve"> </w:t>
      </w:r>
      <w:r w:rsidRPr="00EC6FAC">
        <w:rPr>
          <w:rFonts w:ascii="Arial" w:eastAsia="Calibri" w:hAnsi="Arial" w:cs="Arial"/>
        </w:rPr>
        <w:t xml:space="preserve">avtorske pravice nad materiali in izdelki, ki so predmet tega naročila; </w:t>
      </w:r>
    </w:p>
    <w:p w14:paraId="5738EBC7" w14:textId="4184E4E2" w:rsidR="00625220" w:rsidRPr="00EC6FAC" w:rsidRDefault="00625220" w:rsidP="00C44481">
      <w:pPr>
        <w:pStyle w:val="ListParagraph"/>
        <w:numPr>
          <w:ilvl w:val="0"/>
          <w:numId w:val="18"/>
        </w:numPr>
        <w:spacing w:after="0"/>
        <w:jc w:val="both"/>
        <w:rPr>
          <w:rFonts w:ascii="Arial" w:eastAsia="Calibri" w:hAnsi="Arial" w:cs="Arial"/>
        </w:rPr>
      </w:pPr>
      <w:r w:rsidRPr="00EC6FAC">
        <w:rPr>
          <w:rFonts w:ascii="Arial" w:eastAsia="Calibri" w:hAnsi="Arial" w:cs="Arial"/>
        </w:rPr>
        <w:t>Pogodbena vrednost zajema vse materialne in nematerialne stroške povezane s tem naročilom;</w:t>
      </w:r>
      <w:r w:rsidR="005659A8">
        <w:rPr>
          <w:rFonts w:ascii="Arial" w:eastAsia="Calibri" w:hAnsi="Arial" w:cs="Arial"/>
        </w:rPr>
        <w:t xml:space="preserve"> </w:t>
      </w:r>
    </w:p>
    <w:p w14:paraId="3C8C6458" w14:textId="78A5E52B" w:rsidR="00E01563" w:rsidRPr="00EC6FAC" w:rsidRDefault="00625220" w:rsidP="00C44481">
      <w:pPr>
        <w:pStyle w:val="ListParagraph"/>
        <w:numPr>
          <w:ilvl w:val="0"/>
          <w:numId w:val="18"/>
        </w:numPr>
        <w:spacing w:after="0"/>
        <w:jc w:val="both"/>
        <w:rPr>
          <w:rFonts w:ascii="Arial" w:eastAsia="Calibri" w:hAnsi="Arial" w:cs="Arial"/>
        </w:rPr>
      </w:pPr>
      <w:r w:rsidRPr="00EC6FAC">
        <w:rPr>
          <w:rFonts w:ascii="Arial" w:eastAsia="Calibri" w:hAnsi="Arial" w:cs="Arial"/>
        </w:rPr>
        <w:t>Izvajalec izvaja tehniške dneve v imenu naročnika in se ne navaja kot soorganizator, ne navaja logotipov in ne predstavlja svoje organizacije oz. družbe</w:t>
      </w:r>
      <w:r w:rsidR="00BE3EF5" w:rsidRPr="00EC6FAC">
        <w:rPr>
          <w:rFonts w:ascii="Arial" w:eastAsia="Calibri" w:hAnsi="Arial" w:cs="Arial"/>
        </w:rPr>
        <w:t>;</w:t>
      </w:r>
    </w:p>
    <w:p w14:paraId="0F559D22" w14:textId="60ED9C10" w:rsidR="00BE3EF5" w:rsidRPr="00EC6FAC" w:rsidRDefault="00BE3EF5" w:rsidP="00C44481">
      <w:pPr>
        <w:pStyle w:val="ListParagraph"/>
        <w:numPr>
          <w:ilvl w:val="0"/>
          <w:numId w:val="18"/>
        </w:numPr>
        <w:spacing w:after="0"/>
        <w:jc w:val="both"/>
        <w:rPr>
          <w:rFonts w:ascii="Arial" w:eastAsia="Calibri" w:hAnsi="Arial" w:cs="Arial"/>
        </w:rPr>
      </w:pPr>
      <w:r w:rsidRPr="00EC6FAC">
        <w:rPr>
          <w:rFonts w:ascii="Arial" w:eastAsia="Calibri" w:hAnsi="Arial" w:cs="Arial"/>
        </w:rPr>
        <w:t>Račun za opravljene storitve se izstavi v dveh delih, in sicer:</w:t>
      </w:r>
    </w:p>
    <w:p w14:paraId="1688FEC3" w14:textId="08471AF0" w:rsidR="00BE3EF5" w:rsidRPr="00EC6FAC" w:rsidRDefault="00BE3EF5" w:rsidP="00C44481">
      <w:pPr>
        <w:pStyle w:val="ListParagraph"/>
        <w:numPr>
          <w:ilvl w:val="0"/>
          <w:numId w:val="19"/>
        </w:numPr>
        <w:spacing w:after="0"/>
        <w:jc w:val="both"/>
        <w:rPr>
          <w:rFonts w:ascii="Arial" w:eastAsia="Calibri" w:hAnsi="Arial" w:cs="Arial"/>
        </w:rPr>
      </w:pPr>
      <w:r w:rsidRPr="00EC6FAC">
        <w:rPr>
          <w:rFonts w:ascii="Arial" w:eastAsia="Calibri" w:hAnsi="Arial" w:cs="Arial"/>
        </w:rPr>
        <w:t>Za prvi del izvedbe po zaključku vseh izvedenih tehniških dni v šolskem letu 2022/2023;</w:t>
      </w:r>
    </w:p>
    <w:p w14:paraId="2AE10B6E" w14:textId="58E6FC7B" w:rsidR="00BE3EF5" w:rsidRPr="00EC6FAC" w:rsidRDefault="00BE3EF5" w:rsidP="00C44481">
      <w:pPr>
        <w:pStyle w:val="ListParagraph"/>
        <w:numPr>
          <w:ilvl w:val="0"/>
          <w:numId w:val="19"/>
        </w:numPr>
        <w:spacing w:after="0"/>
        <w:jc w:val="both"/>
        <w:rPr>
          <w:rFonts w:ascii="Arial" w:eastAsia="Calibri" w:hAnsi="Arial" w:cs="Arial"/>
        </w:rPr>
      </w:pPr>
      <w:r w:rsidRPr="00EC6FAC">
        <w:rPr>
          <w:rFonts w:ascii="Arial" w:eastAsia="Calibri" w:hAnsi="Arial" w:cs="Arial"/>
        </w:rPr>
        <w:t>Za drugi del izvedbe po zaključku vseh izvedenih tehniških dni v šolskem letu 2023/2024;</w:t>
      </w:r>
    </w:p>
    <w:p w14:paraId="3070D5B9" w14:textId="7939B96E" w:rsidR="00BE3EF5" w:rsidRPr="00EC6FAC" w:rsidRDefault="00BE3EF5" w:rsidP="00C44481">
      <w:pPr>
        <w:pStyle w:val="ListParagraph"/>
        <w:numPr>
          <w:ilvl w:val="0"/>
          <w:numId w:val="19"/>
        </w:numPr>
        <w:spacing w:after="0"/>
        <w:jc w:val="both"/>
        <w:rPr>
          <w:rFonts w:ascii="Arial" w:eastAsia="Calibri" w:hAnsi="Arial" w:cs="Arial"/>
        </w:rPr>
      </w:pPr>
      <w:r w:rsidRPr="00EC6FAC">
        <w:rPr>
          <w:rFonts w:ascii="Arial" w:eastAsia="Calibri" w:hAnsi="Arial" w:cs="Arial"/>
        </w:rPr>
        <w:t>Rok plačila je v obeh primerih 30 dni od dneva izdaje računa;</w:t>
      </w:r>
    </w:p>
    <w:p w14:paraId="368BB9DB" w14:textId="17AB56FA" w:rsidR="00BE3EF5" w:rsidRPr="00EC6FAC" w:rsidRDefault="00BE3EF5" w:rsidP="00C44481">
      <w:pPr>
        <w:pStyle w:val="ListParagraph"/>
        <w:numPr>
          <w:ilvl w:val="0"/>
          <w:numId w:val="19"/>
        </w:numPr>
        <w:spacing w:after="0"/>
        <w:jc w:val="both"/>
        <w:rPr>
          <w:rFonts w:ascii="Arial" w:eastAsia="Calibri" w:hAnsi="Arial" w:cs="Arial"/>
        </w:rPr>
      </w:pPr>
      <w:r w:rsidRPr="00EC6FAC">
        <w:rPr>
          <w:rFonts w:ascii="Arial" w:eastAsia="Calibri" w:hAnsi="Arial" w:cs="Arial"/>
        </w:rPr>
        <w:t>Pogoj za plačilo v obeh primerih je predaja primopredajnega zapisnika in zaključnega poročila, katerega ustreznost pisno potrdi naročnik.</w:t>
      </w:r>
    </w:p>
    <w:p w14:paraId="34D5DF27" w14:textId="689DF1E8" w:rsidR="002049CC" w:rsidRPr="00EC6FAC" w:rsidRDefault="002049CC" w:rsidP="00066B03">
      <w:pPr>
        <w:spacing w:after="0"/>
        <w:jc w:val="both"/>
        <w:rPr>
          <w:rFonts w:eastAsia="Calibri" w:cs="Arial"/>
        </w:rPr>
      </w:pPr>
    </w:p>
    <w:p w14:paraId="48D37933" w14:textId="77777777" w:rsidR="002049CC" w:rsidRPr="00EC6FAC" w:rsidRDefault="002049CC" w:rsidP="00C44481">
      <w:pPr>
        <w:pStyle w:val="Heading1"/>
        <w:numPr>
          <w:ilvl w:val="0"/>
          <w:numId w:val="8"/>
        </w:numPr>
        <w:spacing w:before="0"/>
        <w:jc w:val="both"/>
        <w:rPr>
          <w:rFonts w:cs="Arial"/>
          <w:sz w:val="24"/>
          <w:szCs w:val="24"/>
        </w:rPr>
      </w:pPr>
      <w:r w:rsidRPr="00EC6FAC">
        <w:rPr>
          <w:rFonts w:cs="Arial"/>
          <w:sz w:val="24"/>
          <w:szCs w:val="24"/>
        </w:rPr>
        <w:t>MERILA ZA IZBIRO PONUDBE</w:t>
      </w:r>
    </w:p>
    <w:p w14:paraId="73DD8126" w14:textId="77777777" w:rsidR="002049CC" w:rsidRPr="00EC6FAC" w:rsidRDefault="002049CC" w:rsidP="00066B03">
      <w:pPr>
        <w:spacing w:after="0"/>
        <w:jc w:val="both"/>
        <w:rPr>
          <w:rFonts w:cs="Arial"/>
        </w:rPr>
      </w:pPr>
    </w:p>
    <w:p w14:paraId="1C0BAB59" w14:textId="2E904758" w:rsidR="00BE3EF5" w:rsidRPr="00EC6FAC" w:rsidRDefault="002049CC" w:rsidP="00066B03">
      <w:pPr>
        <w:spacing w:after="0"/>
        <w:jc w:val="both"/>
        <w:rPr>
          <w:rFonts w:eastAsia="Calibri" w:cs="Arial"/>
        </w:rPr>
      </w:pPr>
      <w:r w:rsidRPr="00EC6FAC">
        <w:rPr>
          <w:rFonts w:eastAsia="Calibri" w:cs="Arial"/>
        </w:rPr>
        <w:t>Merilo za izbor je najnižja ponujena cena ob izpolnjevanju vseh pogojev iz specifikacije naročila.</w:t>
      </w:r>
    </w:p>
    <w:sdt>
      <w:sdtPr>
        <w:rPr>
          <w:rFonts w:eastAsiaTheme="majorEastAsia" w:cs="Arial"/>
          <w:b/>
          <w:bCs/>
          <w:sz w:val="26"/>
          <w:szCs w:val="26"/>
        </w:rPr>
        <w:id w:val="554816577"/>
        <w:docPartObj>
          <w:docPartGallery w:val="Cover Pages"/>
          <w:docPartUnique/>
        </w:docPartObj>
      </w:sdtPr>
      <w:sdtEndPr>
        <w:rPr>
          <w:rFonts w:eastAsiaTheme="minorHAnsi"/>
          <w:b w:val="0"/>
          <w:bCs w:val="0"/>
          <w:sz w:val="22"/>
          <w:szCs w:val="22"/>
        </w:rPr>
      </w:sdtEndPr>
      <w:sdtContent>
        <w:bookmarkStart w:id="1" w:name="_Toc308419581" w:displacedByCustomXml="prev"/>
        <w:p w14:paraId="18124BCF" w14:textId="77777777" w:rsidR="00274A9B" w:rsidRPr="00EC6FAC" w:rsidRDefault="00274A9B" w:rsidP="00066B03">
          <w:pPr>
            <w:spacing w:after="0"/>
            <w:jc w:val="both"/>
            <w:rPr>
              <w:rStyle w:val="Heading1Char"/>
              <w:rFonts w:cs="Arial"/>
              <w:color w:val="auto"/>
            </w:rPr>
          </w:pPr>
          <w:r w:rsidRPr="00EC6FAC">
            <w:rPr>
              <w:rStyle w:val="Heading1Char"/>
              <w:rFonts w:cs="Arial"/>
              <w:color w:val="auto"/>
            </w:rPr>
            <w:t>Ponudbeni predračun št. _________________</w:t>
          </w:r>
          <w:bookmarkEnd w:id="1"/>
        </w:p>
        <w:p w14:paraId="57503FE1" w14:textId="77777777" w:rsidR="00274A9B" w:rsidRPr="00EC6FAC" w:rsidRDefault="00274A9B" w:rsidP="00066B03">
          <w:pPr>
            <w:pStyle w:val="Heading2"/>
            <w:spacing w:before="0"/>
            <w:jc w:val="both"/>
            <w:rPr>
              <w:rFonts w:cs="Arial"/>
              <w:color w:val="auto"/>
            </w:rPr>
          </w:pPr>
          <w:bookmarkStart w:id="2" w:name="_Toc308419582"/>
        </w:p>
        <w:p w14:paraId="10F2F9C7" w14:textId="469182B5" w:rsidR="00274A9B" w:rsidRPr="00EC6FAC" w:rsidRDefault="00274A9B" w:rsidP="00066B03">
          <w:pPr>
            <w:pStyle w:val="Heading2"/>
            <w:spacing w:before="0"/>
            <w:jc w:val="both"/>
            <w:rPr>
              <w:rFonts w:cs="Arial"/>
              <w:color w:val="auto"/>
            </w:rPr>
          </w:pPr>
          <w:r w:rsidRPr="00EC6FAC">
            <w:rPr>
              <w:rFonts w:cs="Arial"/>
              <w:color w:val="auto"/>
            </w:rPr>
            <w:t>Predmet ponudbe</w:t>
          </w:r>
          <w:bookmarkEnd w:id="2"/>
        </w:p>
        <w:p w14:paraId="5464F5E6" w14:textId="6D898E4B" w:rsidR="00274A9B" w:rsidRPr="00EC6FAC" w:rsidRDefault="00274A9B" w:rsidP="00066B03">
          <w:pPr>
            <w:spacing w:after="0"/>
            <w:jc w:val="both"/>
            <w:rPr>
              <w:rFonts w:cs="Arial"/>
            </w:rPr>
          </w:pPr>
          <w:r w:rsidRPr="00EC6FAC">
            <w:rPr>
              <w:rFonts w:cs="Arial"/>
            </w:rPr>
            <w:t xml:space="preserve">Na osnovi naročila </w:t>
          </w:r>
          <w:r w:rsidRPr="00EC6FAC">
            <w:rPr>
              <w:rFonts w:cs="Arial"/>
              <w:b/>
            </w:rPr>
            <w:t xml:space="preserve">št. </w:t>
          </w:r>
          <w:sdt>
            <w:sdtPr>
              <w:rPr>
                <w:rFonts w:cs="Arial"/>
                <w:b/>
              </w:rPr>
              <w:alias w:val="Naročilo: Referenčna številka"/>
              <w:tag w:val="NarociloReferencnaStevilka"/>
              <w:id w:val="195283379"/>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87E4C072-C1FF-495A-8DF6-79CE1F067991}"/>
              <w:text/>
            </w:sdtPr>
            <w:sdtEndPr/>
            <w:sdtContent>
              <w:r w:rsidR="002C7115">
                <w:rPr>
                  <w:rFonts w:cs="Arial"/>
                  <w:b/>
                </w:rPr>
                <w:t>JN-1241-23</w:t>
              </w:r>
            </w:sdtContent>
          </w:sdt>
          <w:r w:rsidRPr="00EC6FAC">
            <w:rPr>
              <w:rFonts w:cs="Arial"/>
            </w:rPr>
            <w:t xml:space="preserve"> dajemo ponudbo za izvedbo naročila </w:t>
          </w:r>
          <w:sdt>
            <w:sdtPr>
              <w:rPr>
                <w:rFonts w:cs="Arial"/>
                <w:b/>
              </w:rPr>
              <w:alias w:val="Zadeva"/>
              <w:tag w:val="Zadeva"/>
              <w:id w:val="-1359429575"/>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87E4C072-C1FF-495A-8DF6-79CE1F067991}"/>
              <w:text/>
            </w:sdtPr>
            <w:sdtEndPr/>
            <w:sdtContent>
              <w:r w:rsidR="00F527DD" w:rsidRPr="00EC6FAC">
                <w:rPr>
                  <w:rFonts w:cs="Arial"/>
                  <w:b/>
                </w:rPr>
                <w:t>Izvedba tehniških dni OVE in URE za osnovne šole v šolskem letu 2022/2023 in 2023/2024</w:t>
              </w:r>
            </w:sdtContent>
          </w:sdt>
          <w:r w:rsidRPr="00EC6FAC">
            <w:rPr>
              <w:rFonts w:cs="Arial"/>
            </w:rPr>
            <w:t>.</w:t>
          </w:r>
        </w:p>
        <w:p w14:paraId="2FC3B871" w14:textId="77777777" w:rsidR="00274A9B" w:rsidRPr="00EC6FAC" w:rsidRDefault="00274A9B" w:rsidP="00066B03">
          <w:pPr>
            <w:spacing w:after="0"/>
            <w:jc w:val="both"/>
            <w:rPr>
              <w:rFonts w:cs="Arial"/>
            </w:rPr>
          </w:pPr>
        </w:p>
        <w:p w14:paraId="403A51A5" w14:textId="77777777" w:rsidR="00274A9B" w:rsidRPr="00EC6FAC" w:rsidRDefault="00274A9B" w:rsidP="00066B03">
          <w:pPr>
            <w:pStyle w:val="Heading2"/>
            <w:spacing w:before="0"/>
            <w:jc w:val="both"/>
            <w:rPr>
              <w:rFonts w:cs="Arial"/>
              <w:color w:val="auto"/>
            </w:rPr>
          </w:pPr>
          <w:bookmarkStart w:id="3" w:name="_Toc278265568"/>
          <w:bookmarkStart w:id="4" w:name="_Toc308419583"/>
          <w:r w:rsidRPr="00EC6FAC">
            <w:rPr>
              <w:rFonts w:cs="Arial"/>
              <w:color w:val="auto"/>
            </w:rPr>
            <w:t>Podatki o ponudniku</w:t>
          </w:r>
          <w:bookmarkEnd w:id="3"/>
          <w:bookmarkEnd w:id="4"/>
        </w:p>
        <w:tbl>
          <w:tblPr>
            <w:tblStyle w:val="TableGrid"/>
            <w:tblW w:w="0" w:type="auto"/>
            <w:tblInd w:w="108" w:type="dxa"/>
            <w:tblLook w:val="04A0" w:firstRow="1" w:lastRow="0" w:firstColumn="1" w:lastColumn="0" w:noHBand="0" w:noVBand="1"/>
          </w:tblPr>
          <w:tblGrid>
            <w:gridCol w:w="8954"/>
          </w:tblGrid>
          <w:tr w:rsidR="00274A9B" w:rsidRPr="00EC6FAC" w14:paraId="2BF39D8C" w14:textId="77777777" w:rsidTr="00274A9B">
            <w:tc>
              <w:tcPr>
                <w:tcW w:w="8954" w:type="dxa"/>
              </w:tcPr>
              <w:p w14:paraId="185AFFA9" w14:textId="77777777" w:rsidR="00274A9B" w:rsidRPr="00EC6FAC" w:rsidRDefault="00274A9B" w:rsidP="00066B03">
                <w:pPr>
                  <w:spacing w:line="276" w:lineRule="auto"/>
                  <w:jc w:val="both"/>
                  <w:rPr>
                    <w:rFonts w:cs="Arial"/>
                  </w:rPr>
                </w:pPr>
                <w:r w:rsidRPr="00EC6FAC">
                  <w:rPr>
                    <w:rFonts w:cs="Arial"/>
                  </w:rPr>
                  <w:t>Naziv ponudnika:</w:t>
                </w:r>
              </w:p>
              <w:p w14:paraId="760EAC44" w14:textId="77777777" w:rsidR="00274A9B" w:rsidRPr="00EC6FAC" w:rsidRDefault="00274A9B" w:rsidP="00066B03">
                <w:pPr>
                  <w:spacing w:line="276" w:lineRule="auto"/>
                  <w:jc w:val="both"/>
                  <w:rPr>
                    <w:rFonts w:cs="Arial"/>
                  </w:rPr>
                </w:pPr>
              </w:p>
            </w:tc>
          </w:tr>
          <w:tr w:rsidR="00274A9B" w:rsidRPr="00EC6FAC" w14:paraId="2CAD7659" w14:textId="77777777" w:rsidTr="00274A9B">
            <w:tc>
              <w:tcPr>
                <w:tcW w:w="8954" w:type="dxa"/>
              </w:tcPr>
              <w:p w14:paraId="3BEFCC9E" w14:textId="77777777" w:rsidR="00274A9B" w:rsidRPr="00EC6FAC" w:rsidRDefault="00274A9B" w:rsidP="00066B03">
                <w:pPr>
                  <w:spacing w:line="276" w:lineRule="auto"/>
                  <w:jc w:val="both"/>
                  <w:rPr>
                    <w:rFonts w:cs="Arial"/>
                  </w:rPr>
                </w:pPr>
                <w:r w:rsidRPr="00EC6FAC">
                  <w:rPr>
                    <w:rFonts w:cs="Arial"/>
                  </w:rPr>
                  <w:t>Naslov:</w:t>
                </w:r>
              </w:p>
              <w:p w14:paraId="79898B2F" w14:textId="77777777" w:rsidR="00274A9B" w:rsidRPr="00EC6FAC" w:rsidRDefault="00274A9B" w:rsidP="00066B03">
                <w:pPr>
                  <w:spacing w:line="276" w:lineRule="auto"/>
                  <w:jc w:val="both"/>
                  <w:rPr>
                    <w:rFonts w:cs="Arial"/>
                  </w:rPr>
                </w:pPr>
              </w:p>
            </w:tc>
          </w:tr>
          <w:tr w:rsidR="00274A9B" w:rsidRPr="00EC6FAC" w14:paraId="17187AF2" w14:textId="77777777" w:rsidTr="00274A9B">
            <w:tc>
              <w:tcPr>
                <w:tcW w:w="8954" w:type="dxa"/>
              </w:tcPr>
              <w:p w14:paraId="15A1F9F1" w14:textId="77777777" w:rsidR="00274A9B" w:rsidRPr="00EC6FAC" w:rsidRDefault="00274A9B" w:rsidP="00066B03">
                <w:pPr>
                  <w:spacing w:line="276" w:lineRule="auto"/>
                  <w:jc w:val="both"/>
                  <w:rPr>
                    <w:rFonts w:cs="Arial"/>
                  </w:rPr>
                </w:pPr>
                <w:r w:rsidRPr="00EC6FAC">
                  <w:rPr>
                    <w:rFonts w:cs="Arial"/>
                  </w:rPr>
                  <w:t>ID številka za DDV:</w:t>
                </w:r>
              </w:p>
              <w:p w14:paraId="01FE6294" w14:textId="77777777" w:rsidR="00274A9B" w:rsidRPr="00EC6FAC" w:rsidRDefault="00274A9B" w:rsidP="00066B03">
                <w:pPr>
                  <w:spacing w:line="276" w:lineRule="auto"/>
                  <w:jc w:val="both"/>
                  <w:rPr>
                    <w:rFonts w:cs="Arial"/>
                  </w:rPr>
                </w:pPr>
              </w:p>
            </w:tc>
          </w:tr>
          <w:tr w:rsidR="00274A9B" w:rsidRPr="00EC6FAC" w14:paraId="5C4B4B4C" w14:textId="77777777" w:rsidTr="00274A9B">
            <w:tc>
              <w:tcPr>
                <w:tcW w:w="8954" w:type="dxa"/>
              </w:tcPr>
              <w:p w14:paraId="21314BB8" w14:textId="77777777" w:rsidR="00274A9B" w:rsidRPr="00EC6FAC" w:rsidRDefault="00274A9B" w:rsidP="00066B03">
                <w:pPr>
                  <w:spacing w:line="276" w:lineRule="auto"/>
                  <w:jc w:val="both"/>
                  <w:rPr>
                    <w:rFonts w:cs="Arial"/>
                  </w:rPr>
                </w:pPr>
                <w:r w:rsidRPr="00EC6FAC">
                  <w:rPr>
                    <w:rFonts w:cs="Arial"/>
                  </w:rPr>
                  <w:t>Matična številka:</w:t>
                </w:r>
              </w:p>
              <w:p w14:paraId="7B3285FE" w14:textId="77777777" w:rsidR="00274A9B" w:rsidRPr="00EC6FAC" w:rsidRDefault="00274A9B" w:rsidP="00066B03">
                <w:pPr>
                  <w:spacing w:line="276" w:lineRule="auto"/>
                  <w:jc w:val="both"/>
                  <w:rPr>
                    <w:rFonts w:cs="Arial"/>
                  </w:rPr>
                </w:pPr>
              </w:p>
            </w:tc>
          </w:tr>
          <w:tr w:rsidR="00274A9B" w:rsidRPr="00EC6FAC" w14:paraId="356520DB" w14:textId="77777777" w:rsidTr="00274A9B">
            <w:tc>
              <w:tcPr>
                <w:tcW w:w="8954" w:type="dxa"/>
              </w:tcPr>
              <w:p w14:paraId="4F947D59" w14:textId="77777777" w:rsidR="00274A9B" w:rsidRPr="00EC6FAC" w:rsidRDefault="00274A9B" w:rsidP="00066B03">
                <w:pPr>
                  <w:spacing w:line="276" w:lineRule="auto"/>
                  <w:jc w:val="both"/>
                  <w:rPr>
                    <w:rFonts w:cs="Arial"/>
                  </w:rPr>
                </w:pPr>
                <w:r w:rsidRPr="00EC6FAC">
                  <w:rPr>
                    <w:rFonts w:cs="Arial"/>
                  </w:rPr>
                  <w:t>Številka transakcijskega računa, naziv banke in SWIFT koda:</w:t>
                </w:r>
              </w:p>
              <w:p w14:paraId="0E9997E7" w14:textId="77777777" w:rsidR="00274A9B" w:rsidRPr="00EC6FAC" w:rsidRDefault="00274A9B" w:rsidP="00066B03">
                <w:pPr>
                  <w:spacing w:line="276" w:lineRule="auto"/>
                  <w:jc w:val="both"/>
                  <w:rPr>
                    <w:rFonts w:cs="Arial"/>
                  </w:rPr>
                </w:pPr>
              </w:p>
            </w:tc>
          </w:tr>
          <w:tr w:rsidR="00274A9B" w:rsidRPr="00EC6FAC" w14:paraId="432CC259" w14:textId="77777777" w:rsidTr="00274A9B">
            <w:tc>
              <w:tcPr>
                <w:tcW w:w="8954" w:type="dxa"/>
              </w:tcPr>
              <w:p w14:paraId="03AA4449" w14:textId="77777777" w:rsidR="00274A9B" w:rsidRPr="00EC6FAC" w:rsidRDefault="00274A9B" w:rsidP="00066B03">
                <w:pPr>
                  <w:spacing w:line="276" w:lineRule="auto"/>
                  <w:jc w:val="both"/>
                  <w:rPr>
                    <w:rFonts w:cs="Arial"/>
                  </w:rPr>
                </w:pPr>
                <w:r w:rsidRPr="00EC6FAC">
                  <w:rPr>
                    <w:rFonts w:cs="Arial"/>
                  </w:rPr>
                  <w:t>Kontaktna oseba, funkcija:</w:t>
                </w:r>
              </w:p>
              <w:p w14:paraId="360A4603" w14:textId="77777777" w:rsidR="00274A9B" w:rsidRPr="00EC6FAC" w:rsidRDefault="00274A9B" w:rsidP="00066B03">
                <w:pPr>
                  <w:spacing w:line="276" w:lineRule="auto"/>
                  <w:jc w:val="both"/>
                  <w:rPr>
                    <w:rFonts w:cs="Arial"/>
                  </w:rPr>
                </w:pPr>
              </w:p>
            </w:tc>
          </w:tr>
          <w:tr w:rsidR="00274A9B" w:rsidRPr="00EC6FAC" w14:paraId="18C3D653" w14:textId="77777777" w:rsidTr="00274A9B">
            <w:tc>
              <w:tcPr>
                <w:tcW w:w="8954" w:type="dxa"/>
              </w:tcPr>
              <w:p w14:paraId="2728A155" w14:textId="77777777" w:rsidR="00274A9B" w:rsidRPr="00EC6FAC" w:rsidRDefault="00274A9B" w:rsidP="00066B03">
                <w:pPr>
                  <w:spacing w:line="276" w:lineRule="auto"/>
                  <w:jc w:val="both"/>
                  <w:rPr>
                    <w:rFonts w:cs="Arial"/>
                  </w:rPr>
                </w:pPr>
                <w:r w:rsidRPr="00EC6FAC">
                  <w:rPr>
                    <w:rFonts w:cs="Arial"/>
                  </w:rPr>
                  <w:t>Telefon:</w:t>
                </w:r>
              </w:p>
              <w:p w14:paraId="5CC1FAEA" w14:textId="77777777" w:rsidR="00274A9B" w:rsidRPr="00EC6FAC" w:rsidRDefault="00274A9B" w:rsidP="00066B03">
                <w:pPr>
                  <w:spacing w:line="276" w:lineRule="auto"/>
                  <w:jc w:val="both"/>
                  <w:rPr>
                    <w:rFonts w:cs="Arial"/>
                  </w:rPr>
                </w:pPr>
              </w:p>
            </w:tc>
          </w:tr>
          <w:tr w:rsidR="00274A9B" w:rsidRPr="00EC6FAC" w14:paraId="20AFDDD3" w14:textId="77777777" w:rsidTr="00274A9B">
            <w:tc>
              <w:tcPr>
                <w:tcW w:w="8954" w:type="dxa"/>
              </w:tcPr>
              <w:p w14:paraId="465AD451" w14:textId="77777777" w:rsidR="00274A9B" w:rsidRPr="00EC6FAC" w:rsidRDefault="00274A9B" w:rsidP="00066B03">
                <w:pPr>
                  <w:spacing w:line="276" w:lineRule="auto"/>
                  <w:jc w:val="both"/>
                  <w:rPr>
                    <w:rFonts w:cs="Arial"/>
                  </w:rPr>
                </w:pPr>
                <w:r w:rsidRPr="00EC6FAC">
                  <w:rPr>
                    <w:rFonts w:cs="Arial"/>
                  </w:rPr>
                  <w:t>E-pošta:</w:t>
                </w:r>
              </w:p>
              <w:p w14:paraId="2590022A" w14:textId="77777777" w:rsidR="00274A9B" w:rsidRPr="00EC6FAC" w:rsidRDefault="00274A9B" w:rsidP="00066B03">
                <w:pPr>
                  <w:spacing w:line="276" w:lineRule="auto"/>
                  <w:jc w:val="both"/>
                  <w:rPr>
                    <w:rFonts w:cs="Arial"/>
                  </w:rPr>
                </w:pPr>
              </w:p>
            </w:tc>
          </w:tr>
          <w:tr w:rsidR="00274A9B" w:rsidRPr="00EC6FAC" w14:paraId="3571CBA4" w14:textId="77777777" w:rsidTr="00274A9B">
            <w:tc>
              <w:tcPr>
                <w:tcW w:w="8954" w:type="dxa"/>
              </w:tcPr>
              <w:p w14:paraId="15DDB5F5" w14:textId="77777777" w:rsidR="00274A9B" w:rsidRPr="00EC6FAC" w:rsidRDefault="00274A9B" w:rsidP="00066B03">
                <w:pPr>
                  <w:spacing w:line="276" w:lineRule="auto"/>
                  <w:jc w:val="both"/>
                  <w:rPr>
                    <w:rFonts w:cs="Arial"/>
                  </w:rPr>
                </w:pPr>
                <w:r w:rsidRPr="00EC6FAC">
                  <w:rPr>
                    <w:rFonts w:cs="Arial"/>
                  </w:rPr>
                  <w:t>Pooblaščena oseba ponudnika, funkcija:</w:t>
                </w:r>
              </w:p>
              <w:p w14:paraId="759A245C" w14:textId="77777777" w:rsidR="00274A9B" w:rsidRPr="00EC6FAC" w:rsidRDefault="00274A9B" w:rsidP="00066B03">
                <w:pPr>
                  <w:spacing w:line="276" w:lineRule="auto"/>
                  <w:jc w:val="both"/>
                  <w:rPr>
                    <w:rFonts w:cs="Arial"/>
                  </w:rPr>
                </w:pPr>
              </w:p>
            </w:tc>
          </w:tr>
        </w:tbl>
        <w:p w14:paraId="699E33E8" w14:textId="77777777" w:rsidR="00274A9B" w:rsidRPr="00EC6FAC" w:rsidRDefault="00274A9B" w:rsidP="00066B03">
          <w:pPr>
            <w:pStyle w:val="NoSpacing"/>
            <w:spacing w:line="276" w:lineRule="auto"/>
            <w:jc w:val="both"/>
            <w:rPr>
              <w:rFonts w:cs="Arial"/>
            </w:rPr>
          </w:pPr>
        </w:p>
        <w:p w14:paraId="753A499C" w14:textId="77777777" w:rsidR="00274A9B" w:rsidRPr="00EC6FAC" w:rsidRDefault="00274A9B" w:rsidP="00066B03">
          <w:pPr>
            <w:pStyle w:val="Heading2"/>
            <w:spacing w:before="0"/>
            <w:jc w:val="both"/>
            <w:rPr>
              <w:rFonts w:cs="Arial"/>
              <w:color w:val="auto"/>
            </w:rPr>
          </w:pPr>
          <w:bookmarkStart w:id="5" w:name="_Toc308419584"/>
          <w:r w:rsidRPr="00EC6FAC">
            <w:rPr>
              <w:rFonts w:cs="Arial"/>
              <w:color w:val="auto"/>
            </w:rPr>
            <w:t>Splošni pogoji</w:t>
          </w:r>
          <w:bookmarkEnd w:id="5"/>
        </w:p>
        <w:p w14:paraId="59721C63" w14:textId="77777777" w:rsidR="00274A9B" w:rsidRPr="00EC6FAC" w:rsidRDefault="00274A9B" w:rsidP="00066B03">
          <w:pPr>
            <w:spacing w:after="0"/>
            <w:jc w:val="both"/>
            <w:rPr>
              <w:rFonts w:cs="Arial"/>
            </w:rPr>
          </w:pPr>
          <w:r w:rsidRPr="00EC6FAC">
            <w:rPr>
              <w:rFonts w:cs="Arial"/>
            </w:rPr>
            <w:t>Ponudbo za izvedbo predmeta naročila dajemo v skladu s priloženimi razpisnimi pogoji naročnika.</w:t>
          </w:r>
        </w:p>
        <w:p w14:paraId="5826C8F3" w14:textId="7579B718" w:rsidR="00274A9B" w:rsidRPr="00EC6FAC" w:rsidRDefault="00B41968" w:rsidP="00066B03">
          <w:pPr>
            <w:spacing w:after="0"/>
            <w:jc w:val="both"/>
            <w:rPr>
              <w:rFonts w:cs="Arial"/>
            </w:rPr>
          </w:pPr>
        </w:p>
      </w:sdtContent>
    </w:sdt>
    <w:p w14:paraId="62F8060A" w14:textId="77777777" w:rsidR="00274A9B" w:rsidRPr="00EC6FAC" w:rsidRDefault="00274A9B" w:rsidP="00066B03">
      <w:pPr>
        <w:pStyle w:val="Heading2"/>
        <w:spacing w:before="0"/>
        <w:jc w:val="both"/>
        <w:rPr>
          <w:rFonts w:cs="Arial"/>
          <w:color w:val="auto"/>
        </w:rPr>
      </w:pPr>
      <w:bookmarkStart w:id="6" w:name="_Toc308419586"/>
      <w:r w:rsidRPr="00EC6FAC">
        <w:rPr>
          <w:rFonts w:cs="Arial"/>
          <w:color w:val="auto"/>
        </w:rPr>
        <w:t>Veljavnost ponudbe</w:t>
      </w:r>
      <w:bookmarkEnd w:id="6"/>
    </w:p>
    <w:p w14:paraId="4ED74BCB" w14:textId="396BC699" w:rsidR="006035FF" w:rsidRPr="00EC6FAC" w:rsidRDefault="00274A9B" w:rsidP="00066B03">
      <w:pPr>
        <w:spacing w:after="0"/>
        <w:jc w:val="both"/>
        <w:rPr>
          <w:rFonts w:cs="Arial"/>
        </w:rPr>
      </w:pPr>
      <w:r w:rsidRPr="00EC6FAC">
        <w:rPr>
          <w:rFonts w:cs="Arial"/>
        </w:rPr>
        <w:t xml:space="preserve">Naša ponudba ostaja v veljavi do ____________. Veljavnost ponudbe mora biti vsaj do </w:t>
      </w:r>
      <w:r w:rsidR="00665B59" w:rsidRPr="00EC6FAC">
        <w:rPr>
          <w:rFonts w:cs="Arial"/>
        </w:rPr>
        <w:t>30. 6. 2023</w:t>
      </w:r>
      <w:r w:rsidRPr="00EC6FAC">
        <w:rPr>
          <w:rFonts w:cs="Arial"/>
        </w:rPr>
        <w:t>.</w:t>
      </w:r>
    </w:p>
    <w:p w14:paraId="7FE7639E" w14:textId="77777777" w:rsidR="006035FF" w:rsidRPr="00EC6FAC" w:rsidRDefault="006035FF" w:rsidP="00066B03">
      <w:pPr>
        <w:spacing w:after="0"/>
        <w:jc w:val="both"/>
        <w:rPr>
          <w:rFonts w:cs="Arial"/>
        </w:rPr>
      </w:pPr>
    </w:p>
    <w:p w14:paraId="6C20BE5C" w14:textId="6C9E7D57" w:rsidR="006035FF" w:rsidRPr="00EC6FAC" w:rsidRDefault="006035FF" w:rsidP="00066B03">
      <w:pPr>
        <w:pStyle w:val="Heading2"/>
        <w:spacing w:before="0"/>
        <w:jc w:val="both"/>
        <w:rPr>
          <w:rFonts w:cs="Arial"/>
          <w:color w:val="auto"/>
        </w:rPr>
      </w:pPr>
      <w:bookmarkStart w:id="7" w:name="_Toc308419587"/>
      <w:r w:rsidRPr="00EC6FAC">
        <w:rPr>
          <w:rFonts w:cs="Arial"/>
          <w:color w:val="auto"/>
        </w:rPr>
        <w:t>Cena</w:t>
      </w:r>
      <w:bookmarkEnd w:id="7"/>
    </w:p>
    <w:tbl>
      <w:tblPr>
        <w:tblStyle w:val="TableGrid"/>
        <w:tblW w:w="8959" w:type="dxa"/>
        <w:tblInd w:w="108" w:type="dxa"/>
        <w:tblLook w:val="04A0" w:firstRow="1" w:lastRow="0" w:firstColumn="1" w:lastColumn="0" w:noHBand="0" w:noVBand="1"/>
      </w:tblPr>
      <w:tblGrid>
        <w:gridCol w:w="3525"/>
        <w:gridCol w:w="1324"/>
        <w:gridCol w:w="1735"/>
        <w:gridCol w:w="10"/>
        <w:gridCol w:w="2365"/>
      </w:tblGrid>
      <w:tr w:rsidR="00665B59" w:rsidRPr="00EC6FAC" w14:paraId="4ADB0950" w14:textId="77777777" w:rsidTr="00CE6ED4">
        <w:tc>
          <w:tcPr>
            <w:tcW w:w="3525" w:type="dxa"/>
            <w:vAlign w:val="center"/>
          </w:tcPr>
          <w:p w14:paraId="6F9CAB8F" w14:textId="77777777" w:rsidR="00665B59" w:rsidRPr="00EC6FAC" w:rsidRDefault="00665B59" w:rsidP="00066B03">
            <w:pPr>
              <w:spacing w:after="200" w:line="276" w:lineRule="auto"/>
              <w:rPr>
                <w:rFonts w:cs="Arial"/>
                <w:b/>
              </w:rPr>
            </w:pPr>
            <w:r w:rsidRPr="00EC6FAC">
              <w:rPr>
                <w:rFonts w:cs="Arial"/>
                <w:b/>
              </w:rPr>
              <w:t>Opis</w:t>
            </w:r>
          </w:p>
        </w:tc>
        <w:tc>
          <w:tcPr>
            <w:tcW w:w="1324" w:type="dxa"/>
            <w:vAlign w:val="center"/>
          </w:tcPr>
          <w:p w14:paraId="686E9312" w14:textId="77777777" w:rsidR="00665B59" w:rsidRPr="00EC6FAC" w:rsidRDefault="00665B59" w:rsidP="00066B03">
            <w:pPr>
              <w:spacing w:after="200" w:line="276" w:lineRule="auto"/>
              <w:jc w:val="center"/>
              <w:rPr>
                <w:rFonts w:cs="Arial"/>
                <w:b/>
              </w:rPr>
            </w:pPr>
            <w:r w:rsidRPr="00EC6FAC">
              <w:rPr>
                <w:rFonts w:cs="Arial"/>
                <w:b/>
              </w:rPr>
              <w:t>Količina</w:t>
            </w:r>
          </w:p>
        </w:tc>
        <w:tc>
          <w:tcPr>
            <w:tcW w:w="1745" w:type="dxa"/>
            <w:gridSpan w:val="2"/>
            <w:vAlign w:val="center"/>
          </w:tcPr>
          <w:p w14:paraId="750CF8C5" w14:textId="77777777" w:rsidR="00665B59" w:rsidRPr="00EC6FAC" w:rsidRDefault="00665B59" w:rsidP="00066B03">
            <w:pPr>
              <w:spacing w:line="276" w:lineRule="auto"/>
              <w:jc w:val="right"/>
              <w:rPr>
                <w:rFonts w:cs="Arial"/>
                <w:b/>
              </w:rPr>
            </w:pPr>
            <w:r w:rsidRPr="00EC6FAC">
              <w:rPr>
                <w:rFonts w:cs="Arial"/>
                <w:b/>
              </w:rPr>
              <w:t>Cena na enoto brez DDV</w:t>
            </w:r>
          </w:p>
        </w:tc>
        <w:tc>
          <w:tcPr>
            <w:tcW w:w="2365" w:type="dxa"/>
            <w:vAlign w:val="center"/>
          </w:tcPr>
          <w:p w14:paraId="0DB0989A" w14:textId="77777777" w:rsidR="00665B59" w:rsidRPr="00EC6FAC" w:rsidRDefault="00665B59" w:rsidP="00066B03">
            <w:pPr>
              <w:spacing w:line="276" w:lineRule="auto"/>
              <w:jc w:val="right"/>
              <w:rPr>
                <w:rFonts w:cs="Arial"/>
                <w:b/>
              </w:rPr>
            </w:pPr>
            <w:r w:rsidRPr="00EC6FAC">
              <w:rPr>
                <w:rFonts w:cs="Arial"/>
                <w:b/>
              </w:rPr>
              <w:t>Skupna cena brez DDV</w:t>
            </w:r>
          </w:p>
        </w:tc>
      </w:tr>
      <w:tr w:rsidR="00665B59" w:rsidRPr="00EC6FAC" w14:paraId="59D03BA3" w14:textId="77777777" w:rsidTr="00CE6ED4">
        <w:tc>
          <w:tcPr>
            <w:tcW w:w="3525" w:type="dxa"/>
            <w:vAlign w:val="center"/>
          </w:tcPr>
          <w:sdt>
            <w:sdtPr>
              <w:rPr>
                <w:rFonts w:cs="Arial"/>
              </w:rPr>
              <w:alias w:val="Zadeva"/>
              <w:tag w:val="Zadeva"/>
              <w:id w:val="-62567556"/>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87E4C072-C1FF-495A-8DF6-79CE1F067991}"/>
              <w:text/>
            </w:sdtPr>
            <w:sdtEndPr/>
            <w:sdtContent>
              <w:p w14:paraId="500112D6" w14:textId="2BD33ADE" w:rsidR="00665B59" w:rsidRPr="00EC6FAC" w:rsidRDefault="003E5BD0" w:rsidP="00066B03">
                <w:pPr>
                  <w:spacing w:line="276" w:lineRule="auto"/>
                  <w:jc w:val="both"/>
                  <w:rPr>
                    <w:rFonts w:cs="Arial"/>
                  </w:rPr>
                </w:pPr>
                <w:r w:rsidRPr="00EC6FAC">
                  <w:rPr>
                    <w:rFonts w:cs="Arial"/>
                  </w:rPr>
                  <w:t>Izvedba tehniških dni OVE in URE za osnovne šole v šolskem letu 2022/2023 in 2023/2024</w:t>
                </w:r>
              </w:p>
            </w:sdtContent>
          </w:sdt>
        </w:tc>
        <w:tc>
          <w:tcPr>
            <w:tcW w:w="1324" w:type="dxa"/>
            <w:vAlign w:val="center"/>
          </w:tcPr>
          <w:p w14:paraId="543C6E3D" w14:textId="3FEFF9AA" w:rsidR="00665B59" w:rsidRPr="00EC6FAC" w:rsidRDefault="003E5BD0" w:rsidP="00066B03">
            <w:pPr>
              <w:spacing w:line="276" w:lineRule="auto"/>
              <w:jc w:val="center"/>
              <w:rPr>
                <w:rFonts w:cs="Arial"/>
              </w:rPr>
            </w:pPr>
            <w:r w:rsidRPr="00EC6FAC">
              <w:rPr>
                <w:rFonts w:cs="Arial"/>
              </w:rPr>
              <w:t>1 kpl</w:t>
            </w:r>
          </w:p>
        </w:tc>
        <w:tc>
          <w:tcPr>
            <w:tcW w:w="1745" w:type="dxa"/>
            <w:gridSpan w:val="2"/>
            <w:vAlign w:val="center"/>
          </w:tcPr>
          <w:p w14:paraId="2D5DF37A" w14:textId="77777777" w:rsidR="00665B59" w:rsidRPr="00EC6FAC" w:rsidRDefault="00665B59" w:rsidP="00066B03">
            <w:pPr>
              <w:spacing w:line="276" w:lineRule="auto"/>
              <w:jc w:val="right"/>
              <w:rPr>
                <w:rFonts w:cs="Arial"/>
              </w:rPr>
            </w:pPr>
          </w:p>
        </w:tc>
        <w:tc>
          <w:tcPr>
            <w:tcW w:w="2365" w:type="dxa"/>
            <w:vAlign w:val="center"/>
          </w:tcPr>
          <w:p w14:paraId="08525695" w14:textId="77777777" w:rsidR="00665B59" w:rsidRPr="00EC6FAC" w:rsidRDefault="00665B59" w:rsidP="00066B03">
            <w:pPr>
              <w:spacing w:line="276" w:lineRule="auto"/>
              <w:jc w:val="right"/>
              <w:rPr>
                <w:rFonts w:cs="Arial"/>
              </w:rPr>
            </w:pPr>
          </w:p>
        </w:tc>
      </w:tr>
      <w:tr w:rsidR="00665B59" w:rsidRPr="00EC6FAC" w14:paraId="45DC1E21" w14:textId="77777777" w:rsidTr="00CE6ED4">
        <w:trPr>
          <w:trHeight w:val="283"/>
        </w:trPr>
        <w:tc>
          <w:tcPr>
            <w:tcW w:w="4849" w:type="dxa"/>
            <w:gridSpan w:val="2"/>
            <w:vAlign w:val="center"/>
          </w:tcPr>
          <w:p w14:paraId="6576EFD6" w14:textId="77777777" w:rsidR="00665B59" w:rsidRPr="00EC6FAC" w:rsidRDefault="00665B59" w:rsidP="00066B03">
            <w:pPr>
              <w:spacing w:line="276" w:lineRule="auto"/>
              <w:rPr>
                <w:rFonts w:cs="Arial"/>
              </w:rPr>
            </w:pPr>
          </w:p>
        </w:tc>
        <w:tc>
          <w:tcPr>
            <w:tcW w:w="1735" w:type="dxa"/>
            <w:vAlign w:val="center"/>
          </w:tcPr>
          <w:p w14:paraId="1EDBE15A" w14:textId="77777777" w:rsidR="00665B59" w:rsidRPr="00EC6FAC" w:rsidRDefault="00665B59" w:rsidP="00066B03">
            <w:pPr>
              <w:spacing w:line="276" w:lineRule="auto"/>
              <w:jc w:val="right"/>
              <w:rPr>
                <w:rFonts w:cs="Arial"/>
                <w:b/>
              </w:rPr>
            </w:pPr>
            <w:r w:rsidRPr="00EC6FAC">
              <w:rPr>
                <w:rFonts w:cs="Arial"/>
                <w:b/>
              </w:rPr>
              <w:t>Skupaj brez DDV</w:t>
            </w:r>
          </w:p>
        </w:tc>
        <w:tc>
          <w:tcPr>
            <w:tcW w:w="2375" w:type="dxa"/>
            <w:gridSpan w:val="2"/>
            <w:vAlign w:val="center"/>
          </w:tcPr>
          <w:p w14:paraId="7460EFCA" w14:textId="77777777" w:rsidR="00665B59" w:rsidRPr="00EC6FAC" w:rsidRDefault="00665B59" w:rsidP="00066B03">
            <w:pPr>
              <w:spacing w:line="276" w:lineRule="auto"/>
              <w:jc w:val="right"/>
              <w:rPr>
                <w:rFonts w:cs="Arial"/>
              </w:rPr>
            </w:pPr>
          </w:p>
        </w:tc>
      </w:tr>
    </w:tbl>
    <w:p w14:paraId="6A1EEB25" w14:textId="30D0FE12" w:rsidR="00665B59" w:rsidRPr="00EC6FAC" w:rsidRDefault="00665B59" w:rsidP="00066B03">
      <w:pPr>
        <w:spacing w:after="0"/>
        <w:jc w:val="both"/>
        <w:rPr>
          <w:rFonts w:cs="Arial"/>
        </w:rPr>
      </w:pPr>
    </w:p>
    <w:p w14:paraId="5BBCAA53" w14:textId="09FE83DD" w:rsidR="00D85282" w:rsidRPr="00EC6FAC" w:rsidRDefault="00D85282" w:rsidP="00066B03">
      <w:pPr>
        <w:spacing w:after="0"/>
        <w:jc w:val="both"/>
        <w:rPr>
          <w:rFonts w:cs="Arial"/>
        </w:rPr>
      </w:pPr>
      <w:r w:rsidRPr="00EC6FAC">
        <w:rPr>
          <w:rFonts w:cs="Arial"/>
        </w:rPr>
        <w:t>Ponudbena cena za celotno izvedbo naročila po specifikaciji naročnika znaša _________ EUR brez DDV.</w:t>
      </w:r>
    </w:p>
    <w:p w14:paraId="1FFD52B7" w14:textId="77777777" w:rsidR="00D85282" w:rsidRPr="00EC6FAC" w:rsidRDefault="00D85282" w:rsidP="00066B03">
      <w:pPr>
        <w:spacing w:after="0"/>
        <w:jc w:val="both"/>
        <w:rPr>
          <w:rFonts w:cs="Arial"/>
        </w:rPr>
      </w:pPr>
    </w:p>
    <w:p w14:paraId="734408BA" w14:textId="715E9047" w:rsidR="00D85282" w:rsidRPr="00EC6FAC" w:rsidRDefault="00D85282" w:rsidP="00066B03">
      <w:pPr>
        <w:spacing w:after="0"/>
        <w:jc w:val="both"/>
        <w:rPr>
          <w:rFonts w:cs="Arial"/>
        </w:rPr>
      </w:pPr>
      <w:r w:rsidRPr="00EC6FAC">
        <w:rPr>
          <w:rFonts w:cs="Arial"/>
        </w:rPr>
        <w:t>V ceno so vključeni vsi stroški, ki jih mora ponudnik upoštevati pri izvedbi, tako da ponudnik od naročnika ne more zahtevati nobenih dodatnih plačil ali povračil stroškov.</w:t>
      </w:r>
    </w:p>
    <w:p w14:paraId="53D1EF59" w14:textId="4C4C7F21" w:rsidR="003E5BD0" w:rsidRPr="00EC6FAC" w:rsidRDefault="003E5BD0" w:rsidP="00066B03">
      <w:pPr>
        <w:spacing w:after="0"/>
        <w:jc w:val="both"/>
        <w:rPr>
          <w:rFonts w:cs="Arial"/>
        </w:rPr>
      </w:pPr>
    </w:p>
    <w:p w14:paraId="2DB5EF0E" w14:textId="175B9884" w:rsidR="003E5BD0" w:rsidRPr="00EC6FAC" w:rsidRDefault="003E5BD0" w:rsidP="00066B03">
      <w:pPr>
        <w:spacing w:after="0"/>
        <w:jc w:val="both"/>
        <w:rPr>
          <w:rFonts w:cs="Arial"/>
        </w:rPr>
      </w:pPr>
      <w:r w:rsidRPr="00EC6FAC">
        <w:rPr>
          <w:rFonts w:cs="Arial"/>
        </w:rPr>
        <w:t>Prilog</w:t>
      </w:r>
      <w:r w:rsidR="004D7387">
        <w:rPr>
          <w:rFonts w:cs="Arial"/>
        </w:rPr>
        <w:t>i</w:t>
      </w:r>
      <w:r w:rsidRPr="00EC6FAC">
        <w:rPr>
          <w:rFonts w:cs="Arial"/>
        </w:rPr>
        <w:t>:</w:t>
      </w:r>
    </w:p>
    <w:p w14:paraId="54D51D76" w14:textId="36601990" w:rsidR="003E5BD0" w:rsidRDefault="003E5BD0" w:rsidP="00C44481">
      <w:pPr>
        <w:pStyle w:val="ListParagraph"/>
        <w:numPr>
          <w:ilvl w:val="0"/>
          <w:numId w:val="1"/>
        </w:numPr>
        <w:spacing w:after="0"/>
        <w:jc w:val="both"/>
        <w:rPr>
          <w:rFonts w:ascii="Arial" w:hAnsi="Arial" w:cs="Arial"/>
        </w:rPr>
      </w:pPr>
      <w:r w:rsidRPr="00EC6FAC">
        <w:rPr>
          <w:rFonts w:ascii="Arial" w:hAnsi="Arial" w:cs="Arial"/>
        </w:rPr>
        <w:lastRenderedPageBreak/>
        <w:t xml:space="preserve">Specifikacija naročila št. </w:t>
      </w:r>
      <w:r w:rsidR="002C7115">
        <w:rPr>
          <w:rFonts w:ascii="Arial" w:hAnsi="Arial" w:cs="Arial"/>
        </w:rPr>
        <w:t>JN-1241-23</w:t>
      </w:r>
    </w:p>
    <w:p w14:paraId="1FC17B5C" w14:textId="7164CF5A" w:rsidR="004F5B8B" w:rsidRPr="00EC6FAC" w:rsidRDefault="004F5B8B" w:rsidP="004F5B8B">
      <w:pPr>
        <w:pStyle w:val="ListParagraph"/>
        <w:numPr>
          <w:ilvl w:val="0"/>
          <w:numId w:val="1"/>
        </w:numPr>
        <w:spacing w:after="0"/>
        <w:jc w:val="both"/>
        <w:rPr>
          <w:rFonts w:ascii="Arial" w:hAnsi="Arial" w:cs="Arial"/>
        </w:rPr>
      </w:pPr>
      <w:r>
        <w:rPr>
          <w:rFonts w:ascii="Arial" w:hAnsi="Arial" w:cs="Arial"/>
        </w:rPr>
        <w:t>Okvirni predlog</w:t>
      </w:r>
      <w:r w:rsidRPr="004F5B8B">
        <w:rPr>
          <w:rFonts w:ascii="Arial" w:hAnsi="Arial" w:cs="Arial"/>
        </w:rPr>
        <w:t xml:space="preserve"> programa s časovnico in opisom posameznih delavnic in predavanj</w:t>
      </w:r>
    </w:p>
    <w:p w14:paraId="14B2E9EE" w14:textId="77777777" w:rsidR="00D85282" w:rsidRPr="00EC6FAC" w:rsidRDefault="00D85282" w:rsidP="00066B03">
      <w:pPr>
        <w:spacing w:after="0"/>
        <w:jc w:val="both"/>
        <w:rPr>
          <w:rFonts w:cs="Arial"/>
        </w:rPr>
      </w:pPr>
    </w:p>
    <w:p w14:paraId="4DB1C227" w14:textId="77777777" w:rsidR="00D85282" w:rsidRPr="00EC6FAC" w:rsidRDefault="00D85282" w:rsidP="00066B03">
      <w:pPr>
        <w:spacing w:after="0"/>
        <w:jc w:val="both"/>
        <w:rPr>
          <w:rFonts w:cs="Arial"/>
        </w:rPr>
      </w:pPr>
    </w:p>
    <w:p w14:paraId="7040F123" w14:textId="77777777" w:rsidR="00665B59" w:rsidRPr="00EC6FAC" w:rsidRDefault="00665B59" w:rsidP="00066B03">
      <w:pPr>
        <w:jc w:val="both"/>
        <w:rPr>
          <w:rFonts w:cs="Arial"/>
        </w:rPr>
      </w:pPr>
    </w:p>
    <w:p w14:paraId="6DA8AF4D" w14:textId="4E88A720" w:rsidR="00D85282" w:rsidRPr="00EC6FAC" w:rsidRDefault="00D85282" w:rsidP="00066B03">
      <w:pPr>
        <w:jc w:val="both"/>
        <w:rPr>
          <w:rFonts w:cs="Arial"/>
        </w:rPr>
      </w:pPr>
      <w:r w:rsidRPr="00EC6FAC">
        <w:rPr>
          <w:rFonts w:cs="Arial"/>
        </w:rPr>
        <w:t>Kraj in datum: __</w:t>
      </w:r>
      <w:r w:rsidR="003E5BD0" w:rsidRPr="00EC6FAC">
        <w:rPr>
          <w:rFonts w:cs="Arial"/>
        </w:rPr>
        <w:t>_______________________________</w:t>
      </w:r>
    </w:p>
    <w:p w14:paraId="7B5A16A7" w14:textId="77777777" w:rsidR="00D85282" w:rsidRPr="00EC6FAC" w:rsidRDefault="00D85282" w:rsidP="00066B03">
      <w:pPr>
        <w:jc w:val="both"/>
        <w:rPr>
          <w:rFonts w:cs="Arial"/>
        </w:rPr>
      </w:pPr>
    </w:p>
    <w:p w14:paraId="0846627F" w14:textId="0F017324" w:rsidR="00AA611E" w:rsidRPr="00EC6FAC" w:rsidRDefault="00D85282" w:rsidP="00066B03">
      <w:pPr>
        <w:spacing w:after="0"/>
        <w:jc w:val="both"/>
        <w:rPr>
          <w:rFonts w:cs="Arial"/>
        </w:rPr>
      </w:pPr>
      <w:r w:rsidRPr="00EC6FAC">
        <w:rPr>
          <w:rFonts w:cs="Arial"/>
        </w:rPr>
        <w:t>Podpis in žig: ___</w:t>
      </w:r>
      <w:r w:rsidR="003E5BD0" w:rsidRPr="00EC6FAC">
        <w:rPr>
          <w:rFonts w:cs="Arial"/>
        </w:rPr>
        <w:t>_______________________________</w:t>
      </w:r>
    </w:p>
    <w:p w14:paraId="193E563D" w14:textId="4E1C8CDC" w:rsidR="00643B1C" w:rsidRPr="00EC6FAC" w:rsidRDefault="00643B1C" w:rsidP="00C44481">
      <w:pPr>
        <w:pStyle w:val="ListParagraph"/>
        <w:numPr>
          <w:ilvl w:val="0"/>
          <w:numId w:val="7"/>
        </w:numPr>
        <w:spacing w:after="0"/>
        <w:jc w:val="both"/>
        <w:rPr>
          <w:rFonts w:ascii="Arial" w:hAnsi="Arial" w:cs="Arial"/>
        </w:rPr>
      </w:pPr>
      <w:r w:rsidRPr="00EC6FAC">
        <w:rPr>
          <w:rFonts w:ascii="Arial" w:hAnsi="Arial" w:cs="Arial"/>
        </w:rPr>
        <w:br w:type="page"/>
      </w:r>
    </w:p>
    <w:p w14:paraId="6186A977" w14:textId="77777777" w:rsidR="00D9675E" w:rsidRPr="00EC6FAC" w:rsidRDefault="00D9675E" w:rsidP="00066B03">
      <w:pPr>
        <w:spacing w:after="0"/>
        <w:jc w:val="both"/>
        <w:rPr>
          <w:rFonts w:cs="Arial"/>
        </w:rPr>
      </w:pPr>
    </w:p>
    <w:p w14:paraId="478CA2F9" w14:textId="77777777" w:rsidR="00EE76F8" w:rsidRPr="00EC6FAC" w:rsidRDefault="00EE76F8" w:rsidP="00066B03">
      <w:pPr>
        <w:pStyle w:val="NoSpacing"/>
        <w:spacing w:line="276" w:lineRule="auto"/>
        <w:rPr>
          <w:rFonts w:cs="Arial"/>
          <w:b/>
          <w:lang w:val="sl-SI"/>
        </w:rPr>
      </w:pPr>
      <w:r w:rsidRPr="00EC6FAC">
        <w:rPr>
          <w:rFonts w:cs="Arial"/>
          <w:b/>
          <w:lang w:val="sl-SI"/>
        </w:rPr>
        <w:t>Borzen, operater trga z elektriko, d. o. o.</w:t>
      </w:r>
    </w:p>
    <w:p w14:paraId="79550903" w14:textId="77777777" w:rsidR="00EE76F8" w:rsidRPr="00EC6FAC" w:rsidRDefault="00EE76F8" w:rsidP="00066B03">
      <w:pPr>
        <w:pStyle w:val="NoSpacing"/>
        <w:spacing w:line="276" w:lineRule="auto"/>
        <w:rPr>
          <w:rFonts w:cs="Arial"/>
          <w:b/>
          <w:lang w:val="sl-SI"/>
        </w:rPr>
      </w:pPr>
      <w:r w:rsidRPr="00EC6FAC">
        <w:rPr>
          <w:rFonts w:cs="Arial"/>
          <w:b/>
          <w:lang w:val="sl-SI"/>
        </w:rPr>
        <w:t>Dunajska cesta 156</w:t>
      </w:r>
    </w:p>
    <w:p w14:paraId="4E47C122" w14:textId="77777777" w:rsidR="00EE76F8" w:rsidRPr="00EC6FAC" w:rsidRDefault="00EE76F8" w:rsidP="00066B03">
      <w:pPr>
        <w:pStyle w:val="NoSpacing"/>
        <w:spacing w:line="276" w:lineRule="auto"/>
        <w:rPr>
          <w:rFonts w:cs="Arial"/>
          <w:b/>
          <w:lang w:val="sl-SI"/>
        </w:rPr>
      </w:pPr>
      <w:r w:rsidRPr="00EC6FAC">
        <w:rPr>
          <w:rFonts w:cs="Arial"/>
          <w:b/>
          <w:lang w:val="sl-SI"/>
        </w:rPr>
        <w:t>1000 Ljubljana</w:t>
      </w:r>
    </w:p>
    <w:p w14:paraId="31C917BC" w14:textId="77777777" w:rsidR="00EE76F8" w:rsidRPr="00EC6FAC" w:rsidRDefault="00EE76F8" w:rsidP="00066B03">
      <w:pPr>
        <w:pStyle w:val="NoSpacing"/>
        <w:spacing w:line="276" w:lineRule="auto"/>
        <w:rPr>
          <w:rFonts w:cs="Arial"/>
          <w:lang w:val="sl-SI"/>
        </w:rPr>
      </w:pPr>
      <w:r w:rsidRPr="00EC6FAC">
        <w:rPr>
          <w:rFonts w:cs="Arial"/>
          <w:lang w:val="sl-SI"/>
        </w:rPr>
        <w:t>Matična številka: 1613383000</w:t>
      </w:r>
    </w:p>
    <w:p w14:paraId="0AA04DBC" w14:textId="77777777" w:rsidR="00EE76F8" w:rsidRPr="00EC6FAC" w:rsidRDefault="00EE76F8" w:rsidP="00066B03">
      <w:pPr>
        <w:pStyle w:val="NoSpacing"/>
        <w:spacing w:line="276" w:lineRule="auto"/>
        <w:rPr>
          <w:rFonts w:cs="Arial"/>
          <w:lang w:val="sl-SI"/>
        </w:rPr>
      </w:pPr>
      <w:r w:rsidRPr="00EC6FAC">
        <w:rPr>
          <w:rFonts w:cs="Arial"/>
          <w:lang w:val="sl-SI"/>
        </w:rPr>
        <w:t>ID za DDV: SI 27799468</w:t>
      </w:r>
    </w:p>
    <w:p w14:paraId="42D2CEE2" w14:textId="2C9BC0E7" w:rsidR="00EE76F8" w:rsidRPr="00EC6FAC" w:rsidRDefault="00EE76F8" w:rsidP="00066B03">
      <w:pPr>
        <w:pStyle w:val="NoSpacing"/>
        <w:spacing w:line="276" w:lineRule="auto"/>
        <w:rPr>
          <w:rFonts w:cs="Arial"/>
          <w:lang w:val="sl-SI"/>
        </w:rPr>
      </w:pPr>
      <w:r w:rsidRPr="00EC6FAC">
        <w:rPr>
          <w:rFonts w:cs="Arial"/>
          <w:lang w:val="sl-SI"/>
        </w:rPr>
        <w:t xml:space="preserve">ki ga zastopa direktor </w:t>
      </w:r>
      <w:r w:rsidR="00507D3A" w:rsidRPr="00EC6FAC">
        <w:rPr>
          <w:rFonts w:cs="Arial"/>
          <w:lang w:val="sl-SI"/>
        </w:rPr>
        <w:t>Mag. Borut Rajer</w:t>
      </w:r>
    </w:p>
    <w:p w14:paraId="2C5786AD" w14:textId="77777777" w:rsidR="00EE76F8" w:rsidRPr="00EC6FAC" w:rsidRDefault="00EE76F8" w:rsidP="00066B03">
      <w:pPr>
        <w:spacing w:after="0"/>
        <w:rPr>
          <w:rFonts w:cs="Arial"/>
        </w:rPr>
      </w:pPr>
      <w:r w:rsidRPr="00EC6FAC">
        <w:rPr>
          <w:rFonts w:cs="Arial"/>
        </w:rPr>
        <w:t>(v nadaljevanju besedila: naročnik)</w:t>
      </w:r>
    </w:p>
    <w:p w14:paraId="34D654C5" w14:textId="77777777" w:rsidR="00EE76F8" w:rsidRPr="00EC6FAC" w:rsidRDefault="00EE76F8" w:rsidP="00066B03">
      <w:pPr>
        <w:spacing w:after="0"/>
        <w:rPr>
          <w:rFonts w:cs="Arial"/>
        </w:rPr>
      </w:pPr>
    </w:p>
    <w:p w14:paraId="1D7ECCB4" w14:textId="77777777" w:rsidR="00EE76F8" w:rsidRPr="00EC6FAC" w:rsidRDefault="00EE76F8" w:rsidP="00066B03">
      <w:pPr>
        <w:spacing w:after="0"/>
        <w:rPr>
          <w:rFonts w:cs="Arial"/>
        </w:rPr>
      </w:pPr>
      <w:r w:rsidRPr="00EC6FAC">
        <w:rPr>
          <w:rFonts w:cs="Arial"/>
        </w:rPr>
        <w:t>in</w:t>
      </w:r>
    </w:p>
    <w:p w14:paraId="247FE5A4" w14:textId="77777777" w:rsidR="00EE76F8" w:rsidRPr="00EC6FAC" w:rsidRDefault="00EE76F8" w:rsidP="00066B03">
      <w:pPr>
        <w:pStyle w:val="NoSpacing"/>
        <w:spacing w:line="276" w:lineRule="auto"/>
        <w:rPr>
          <w:rFonts w:cs="Arial"/>
          <w:b/>
          <w:lang w:val="sl-SI"/>
        </w:rPr>
      </w:pPr>
    </w:p>
    <w:p w14:paraId="59998CA8" w14:textId="77777777" w:rsidR="00EE76F8" w:rsidRPr="00EC6FAC" w:rsidRDefault="00EE76F8" w:rsidP="00066B03">
      <w:pPr>
        <w:pStyle w:val="NoSpacing"/>
        <w:spacing w:line="276" w:lineRule="auto"/>
        <w:rPr>
          <w:rFonts w:cs="Arial"/>
          <w:b/>
          <w:lang w:val="sl-SI"/>
        </w:rPr>
      </w:pPr>
      <w:r w:rsidRPr="00EC6FAC">
        <w:rPr>
          <w:rFonts w:cs="Arial"/>
          <w:b/>
          <w:lang w:val="sl-SI"/>
        </w:rPr>
        <w:t>__________</w:t>
      </w:r>
    </w:p>
    <w:p w14:paraId="72B5FF31" w14:textId="77777777" w:rsidR="00EE76F8" w:rsidRPr="00EC6FAC" w:rsidRDefault="00EE76F8" w:rsidP="00066B03">
      <w:pPr>
        <w:pStyle w:val="NoSpacing"/>
        <w:spacing w:line="276" w:lineRule="auto"/>
        <w:rPr>
          <w:rFonts w:cs="Arial"/>
          <w:b/>
          <w:lang w:val="sl-SI"/>
        </w:rPr>
      </w:pPr>
      <w:r w:rsidRPr="00EC6FAC">
        <w:rPr>
          <w:rFonts w:cs="Arial"/>
          <w:b/>
          <w:lang w:val="sl-SI"/>
        </w:rPr>
        <w:t>__________</w:t>
      </w:r>
    </w:p>
    <w:p w14:paraId="4B0BE5CC" w14:textId="77777777" w:rsidR="00EE76F8" w:rsidRPr="00EC6FAC" w:rsidRDefault="00EE76F8" w:rsidP="00066B03">
      <w:pPr>
        <w:pStyle w:val="NoSpacing"/>
        <w:spacing w:line="276" w:lineRule="auto"/>
        <w:rPr>
          <w:rFonts w:cs="Arial"/>
          <w:b/>
          <w:lang w:val="sl-SI"/>
        </w:rPr>
      </w:pPr>
      <w:r w:rsidRPr="00EC6FAC">
        <w:rPr>
          <w:rFonts w:cs="Arial"/>
          <w:b/>
          <w:lang w:val="sl-SI"/>
        </w:rPr>
        <w:t>__________</w:t>
      </w:r>
    </w:p>
    <w:p w14:paraId="227BABA3" w14:textId="77777777" w:rsidR="00EE76F8" w:rsidRPr="00EC6FAC" w:rsidRDefault="00EE76F8" w:rsidP="00066B03">
      <w:pPr>
        <w:pStyle w:val="NoSpacing"/>
        <w:spacing w:line="276" w:lineRule="auto"/>
        <w:rPr>
          <w:rFonts w:cs="Arial"/>
          <w:lang w:val="sl-SI"/>
        </w:rPr>
      </w:pPr>
      <w:r w:rsidRPr="00EC6FAC">
        <w:rPr>
          <w:rFonts w:cs="Arial"/>
          <w:lang w:val="sl-SI"/>
        </w:rPr>
        <w:t>Matična številka: __________</w:t>
      </w:r>
    </w:p>
    <w:p w14:paraId="7D744E99" w14:textId="77777777" w:rsidR="00EE76F8" w:rsidRPr="00EC6FAC" w:rsidRDefault="00EE76F8" w:rsidP="00066B03">
      <w:pPr>
        <w:pStyle w:val="NoSpacing"/>
        <w:spacing w:line="276" w:lineRule="auto"/>
        <w:rPr>
          <w:rFonts w:cs="Arial"/>
          <w:lang w:val="sl-SI"/>
        </w:rPr>
      </w:pPr>
      <w:r w:rsidRPr="00EC6FAC">
        <w:rPr>
          <w:rFonts w:cs="Arial"/>
          <w:lang w:val="sl-SI"/>
        </w:rPr>
        <w:t>ID za DDV: __________</w:t>
      </w:r>
    </w:p>
    <w:p w14:paraId="71F8413C" w14:textId="77777777" w:rsidR="00EE76F8" w:rsidRPr="00EC6FAC" w:rsidRDefault="00EE76F8" w:rsidP="00066B03">
      <w:pPr>
        <w:pStyle w:val="NoSpacing"/>
        <w:spacing w:line="276" w:lineRule="auto"/>
        <w:rPr>
          <w:rFonts w:cs="Arial"/>
          <w:lang w:val="sl-SI"/>
        </w:rPr>
      </w:pPr>
      <w:r w:rsidRPr="00EC6FAC">
        <w:rPr>
          <w:rFonts w:cs="Arial"/>
          <w:lang w:val="sl-SI"/>
        </w:rPr>
        <w:t>ki jo/ga zastopa direktor ___________</w:t>
      </w:r>
    </w:p>
    <w:p w14:paraId="5BEB8C29" w14:textId="77777777" w:rsidR="00EE76F8" w:rsidRPr="00EC6FAC" w:rsidRDefault="00EE76F8" w:rsidP="00066B03">
      <w:pPr>
        <w:pStyle w:val="NoSpacing"/>
        <w:spacing w:line="276" w:lineRule="auto"/>
        <w:rPr>
          <w:rFonts w:cs="Arial"/>
          <w:lang w:val="sl-SI"/>
        </w:rPr>
      </w:pPr>
      <w:r w:rsidRPr="00EC6FAC">
        <w:rPr>
          <w:rFonts w:cs="Arial"/>
          <w:lang w:val="sl-SI"/>
        </w:rPr>
        <w:t>(v nadaljnjem besedilu: izvajalec)</w:t>
      </w:r>
    </w:p>
    <w:p w14:paraId="766CFA5A" w14:textId="77777777" w:rsidR="00EE76F8" w:rsidRPr="00EC6FAC" w:rsidRDefault="00EE76F8" w:rsidP="00066B03">
      <w:pPr>
        <w:spacing w:after="0"/>
        <w:rPr>
          <w:rFonts w:cs="Arial"/>
        </w:rPr>
      </w:pPr>
    </w:p>
    <w:p w14:paraId="4DCD3965" w14:textId="77777777" w:rsidR="00EE76F8" w:rsidRPr="00EC6FAC" w:rsidRDefault="00EE76F8" w:rsidP="00066B03">
      <w:pPr>
        <w:spacing w:after="0"/>
        <w:rPr>
          <w:rFonts w:cs="Arial"/>
        </w:rPr>
      </w:pPr>
      <w:r w:rsidRPr="00EC6FAC">
        <w:rPr>
          <w:rFonts w:cs="Arial"/>
        </w:rPr>
        <w:t>skleneta in dogovorita naslednjo</w:t>
      </w:r>
    </w:p>
    <w:p w14:paraId="551FA458" w14:textId="77777777" w:rsidR="00EE76F8" w:rsidRPr="00EC6FAC" w:rsidRDefault="00EE76F8" w:rsidP="00066B03">
      <w:pPr>
        <w:spacing w:after="0"/>
        <w:rPr>
          <w:rFonts w:cs="Arial"/>
        </w:rPr>
      </w:pPr>
    </w:p>
    <w:p w14:paraId="39F096D7" w14:textId="77777777" w:rsidR="00EE76F8" w:rsidRPr="00EC6FAC" w:rsidRDefault="00EE76F8" w:rsidP="00066B03">
      <w:pPr>
        <w:spacing w:after="0"/>
        <w:rPr>
          <w:rFonts w:cs="Arial"/>
        </w:rPr>
      </w:pPr>
    </w:p>
    <w:p w14:paraId="5DD78BE6" w14:textId="77777777" w:rsidR="00EE76F8" w:rsidRPr="00EC6FAC" w:rsidRDefault="00EE76F8" w:rsidP="00066B03">
      <w:pPr>
        <w:spacing w:after="0"/>
        <w:rPr>
          <w:rFonts w:cs="Arial"/>
        </w:rPr>
      </w:pPr>
    </w:p>
    <w:p w14:paraId="311ECF92" w14:textId="77777777" w:rsidR="00EE76F8" w:rsidRPr="00EC6FAC" w:rsidRDefault="00EE76F8" w:rsidP="00066B03">
      <w:pPr>
        <w:spacing w:after="0"/>
        <w:jc w:val="center"/>
        <w:rPr>
          <w:rFonts w:cs="Arial"/>
          <w:b/>
          <w:sz w:val="24"/>
          <w:szCs w:val="24"/>
        </w:rPr>
      </w:pPr>
      <w:r w:rsidRPr="00EC6FAC">
        <w:rPr>
          <w:rFonts w:cs="Arial"/>
          <w:b/>
          <w:sz w:val="24"/>
          <w:szCs w:val="24"/>
        </w:rPr>
        <w:t>Pogodbo o izvedbi storitve</w:t>
      </w:r>
    </w:p>
    <w:p w14:paraId="060DE5CA" w14:textId="409D8A88" w:rsidR="00EE76F8" w:rsidRDefault="00EE76F8" w:rsidP="00066B03">
      <w:pPr>
        <w:spacing w:after="0"/>
        <w:jc w:val="center"/>
        <w:rPr>
          <w:rFonts w:cs="Arial"/>
          <w:b/>
          <w:sz w:val="24"/>
          <w:szCs w:val="24"/>
        </w:rPr>
      </w:pPr>
      <w:r w:rsidRPr="00EC6FAC">
        <w:rPr>
          <w:rFonts w:cs="Arial"/>
          <w:b/>
          <w:sz w:val="24"/>
          <w:szCs w:val="24"/>
        </w:rPr>
        <w:t>»</w:t>
      </w:r>
      <w:sdt>
        <w:sdtPr>
          <w:rPr>
            <w:rFonts w:cs="Arial"/>
            <w:b/>
            <w:sz w:val="24"/>
            <w:szCs w:val="24"/>
          </w:rPr>
          <w:alias w:val="Zadeva"/>
          <w:tag w:val="Zadeva"/>
          <w:id w:val="828641239"/>
          <w:placeholder>
            <w:docPart w:val="2279D5D3BB7949FB8C541F11B49C3547"/>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7E4C072-C1FF-495A-8DF6-79CE1F067991}"/>
          <w:text/>
        </w:sdtPr>
        <w:sdtEndPr/>
        <w:sdtContent>
          <w:r w:rsidR="00F527DD" w:rsidRPr="00EC6FAC">
            <w:rPr>
              <w:rFonts w:cs="Arial"/>
              <w:b/>
              <w:sz w:val="24"/>
              <w:szCs w:val="24"/>
            </w:rPr>
            <w:t>Izvedba tehniških dni OVE in URE za osnovne šole v šolskem letu 2022/2023 in 2023/2024</w:t>
          </w:r>
        </w:sdtContent>
      </w:sdt>
      <w:r w:rsidRPr="00EC6FAC">
        <w:rPr>
          <w:rFonts w:cs="Arial"/>
          <w:b/>
          <w:sz w:val="24"/>
          <w:szCs w:val="24"/>
        </w:rPr>
        <w:t>«</w:t>
      </w:r>
    </w:p>
    <w:p w14:paraId="76D867BB" w14:textId="77777777" w:rsidR="007109D4" w:rsidRPr="00EC6FAC" w:rsidRDefault="007109D4" w:rsidP="00066B03">
      <w:pPr>
        <w:spacing w:after="0"/>
        <w:jc w:val="center"/>
        <w:rPr>
          <w:rFonts w:cs="Arial"/>
          <w:b/>
          <w:sz w:val="24"/>
          <w:szCs w:val="24"/>
        </w:rPr>
      </w:pPr>
    </w:p>
    <w:p w14:paraId="5E353060" w14:textId="35EDA40B" w:rsidR="00EE76F8" w:rsidRPr="00EC6FAC" w:rsidRDefault="00EE76F8" w:rsidP="00066B03">
      <w:pPr>
        <w:spacing w:after="0"/>
        <w:jc w:val="center"/>
        <w:rPr>
          <w:rFonts w:cs="Arial"/>
          <w:b/>
          <w:sz w:val="24"/>
          <w:szCs w:val="24"/>
        </w:rPr>
      </w:pPr>
      <w:r w:rsidRPr="00EC6FAC">
        <w:rPr>
          <w:rFonts w:cs="Arial"/>
          <w:b/>
          <w:sz w:val="24"/>
          <w:szCs w:val="24"/>
        </w:rPr>
        <w:t xml:space="preserve">št. </w:t>
      </w:r>
      <w:sdt>
        <w:sdtPr>
          <w:rPr>
            <w:rFonts w:cs="Arial"/>
            <w:b/>
            <w:sz w:val="24"/>
            <w:szCs w:val="24"/>
          </w:rPr>
          <w:alias w:val="Naročilo: Referenčna številka"/>
          <w:tag w:val="NarociloReferencnaStevilka"/>
          <w:id w:val="-1367370691"/>
          <w:placeholder>
            <w:docPart w:val="4954DDCF47BE4928BA19DA83F0AD6DBD"/>
          </w:placeholder>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NarociloReferencnaStevilka[1]" w:storeItemID="{87E4C072-C1FF-495A-8DF6-79CE1F067991}"/>
          <w:text/>
        </w:sdtPr>
        <w:sdtEndPr/>
        <w:sdtContent>
          <w:r w:rsidR="002C7115">
            <w:rPr>
              <w:rFonts w:cs="Arial"/>
              <w:b/>
              <w:sz w:val="24"/>
              <w:szCs w:val="24"/>
            </w:rPr>
            <w:t>JN-1241-23</w:t>
          </w:r>
        </w:sdtContent>
      </w:sdt>
    </w:p>
    <w:p w14:paraId="398DC358" w14:textId="77777777" w:rsidR="00EE76F8" w:rsidRPr="00EC6FAC" w:rsidRDefault="00EE76F8" w:rsidP="00066B03">
      <w:pPr>
        <w:spacing w:after="0"/>
        <w:rPr>
          <w:rFonts w:cs="Arial"/>
        </w:rPr>
      </w:pPr>
    </w:p>
    <w:p w14:paraId="0E8BD319" w14:textId="77777777" w:rsidR="00EE76F8" w:rsidRPr="00EC6FAC" w:rsidRDefault="00EE76F8" w:rsidP="00066B03">
      <w:pPr>
        <w:spacing w:after="0"/>
        <w:rPr>
          <w:rFonts w:cs="Arial"/>
        </w:rPr>
      </w:pPr>
    </w:p>
    <w:p w14:paraId="252E2E8A" w14:textId="77777777" w:rsidR="00EE76F8" w:rsidRPr="00EC6FAC" w:rsidRDefault="00EE76F8" w:rsidP="00066B03">
      <w:pPr>
        <w:spacing w:after="0"/>
        <w:rPr>
          <w:rFonts w:cs="Arial"/>
        </w:rPr>
      </w:pPr>
    </w:p>
    <w:p w14:paraId="77BC3068" w14:textId="77777777" w:rsidR="00EE76F8" w:rsidRPr="00EC6FAC" w:rsidRDefault="00EE76F8" w:rsidP="00C44481">
      <w:pPr>
        <w:pStyle w:val="ListParagraph"/>
        <w:numPr>
          <w:ilvl w:val="0"/>
          <w:numId w:val="2"/>
        </w:numPr>
        <w:suppressAutoHyphens/>
        <w:spacing w:after="0"/>
        <w:jc w:val="center"/>
        <w:rPr>
          <w:rFonts w:ascii="Arial" w:hAnsi="Arial" w:cs="Arial"/>
          <w:b/>
        </w:rPr>
      </w:pPr>
      <w:r w:rsidRPr="00EC6FAC">
        <w:rPr>
          <w:rFonts w:ascii="Arial" w:hAnsi="Arial" w:cs="Arial"/>
          <w:b/>
        </w:rPr>
        <w:t>člen</w:t>
      </w:r>
    </w:p>
    <w:p w14:paraId="099A028A" w14:textId="77777777" w:rsidR="00EE76F8" w:rsidRPr="00EC6FAC" w:rsidRDefault="00EE76F8" w:rsidP="00066B03">
      <w:pPr>
        <w:spacing w:after="0"/>
        <w:jc w:val="center"/>
        <w:rPr>
          <w:rFonts w:cs="Arial"/>
          <w:b/>
        </w:rPr>
      </w:pPr>
      <w:r w:rsidRPr="00EC6FAC">
        <w:rPr>
          <w:rFonts w:cs="Arial"/>
          <w:b/>
        </w:rPr>
        <w:t>Uvodna določba</w:t>
      </w:r>
    </w:p>
    <w:p w14:paraId="74602C3D" w14:textId="77777777" w:rsidR="00EE76F8" w:rsidRPr="00EC6FAC" w:rsidRDefault="00EE76F8" w:rsidP="00066B03">
      <w:pPr>
        <w:spacing w:after="0"/>
        <w:jc w:val="center"/>
        <w:rPr>
          <w:rFonts w:cs="Arial"/>
          <w:b/>
        </w:rPr>
      </w:pPr>
    </w:p>
    <w:p w14:paraId="288E24A3" w14:textId="77777777" w:rsidR="00EE76F8" w:rsidRPr="00EC6FAC" w:rsidRDefault="00EE76F8" w:rsidP="00066B03">
      <w:pPr>
        <w:autoSpaceDE w:val="0"/>
        <w:autoSpaceDN w:val="0"/>
        <w:adjustRightInd w:val="0"/>
        <w:spacing w:after="0"/>
        <w:contextualSpacing/>
        <w:jc w:val="both"/>
        <w:rPr>
          <w:rFonts w:cs="Arial"/>
        </w:rPr>
      </w:pPr>
      <w:r w:rsidRPr="00EC6FAC">
        <w:rPr>
          <w:rFonts w:cs="Arial"/>
        </w:rPr>
        <w:t>Pogodbeni stranki uvodoma kot nesporno ugotavljata, da:</w:t>
      </w:r>
    </w:p>
    <w:p w14:paraId="70203A15" w14:textId="77777777" w:rsidR="00EE76F8" w:rsidRPr="00EC6FAC" w:rsidRDefault="00EE76F8" w:rsidP="00066B03">
      <w:pPr>
        <w:autoSpaceDE w:val="0"/>
        <w:autoSpaceDN w:val="0"/>
        <w:adjustRightInd w:val="0"/>
        <w:spacing w:after="0"/>
        <w:contextualSpacing/>
        <w:jc w:val="both"/>
        <w:rPr>
          <w:rFonts w:cs="Arial"/>
        </w:rPr>
      </w:pPr>
    </w:p>
    <w:p w14:paraId="1F6132AA" w14:textId="50D4DB1D" w:rsidR="00EE76F8" w:rsidRPr="00EC6FAC" w:rsidRDefault="00EE76F8" w:rsidP="00C44481">
      <w:pPr>
        <w:pStyle w:val="ListParagraph"/>
        <w:numPr>
          <w:ilvl w:val="0"/>
          <w:numId w:val="4"/>
        </w:numPr>
        <w:suppressAutoHyphens/>
        <w:spacing w:after="0"/>
        <w:jc w:val="both"/>
        <w:rPr>
          <w:rFonts w:ascii="Arial" w:hAnsi="Arial" w:cs="Arial"/>
        </w:rPr>
      </w:pPr>
      <w:r w:rsidRPr="00EC6FAC">
        <w:rPr>
          <w:rFonts w:ascii="Arial" w:hAnsi="Arial" w:cs="Arial"/>
        </w:rPr>
        <w:t>ima naročnik skladno z Zakonom o javnih naročilih (</w:t>
      </w:r>
      <w:r w:rsidR="00507D3A" w:rsidRPr="00EC6FAC">
        <w:rPr>
          <w:rFonts w:ascii="Arial" w:hAnsi="Arial" w:cs="Arial"/>
        </w:rPr>
        <w:t>Uradni list RS, št. 91/15, 14/18, 121/21, 10/22, 74/22 – odl. US in 100/22 – ZNUZSZS, krajše: ZJN-3</w:t>
      </w:r>
      <w:r w:rsidRPr="00EC6FAC">
        <w:rPr>
          <w:rFonts w:ascii="Arial" w:hAnsi="Arial" w:cs="Arial"/>
        </w:rPr>
        <w:t>) status naročnika na infrastrukturnem področju,</w:t>
      </w:r>
    </w:p>
    <w:p w14:paraId="6EE1611F" w14:textId="29620CD1" w:rsidR="00EE76F8" w:rsidRPr="00EC6FAC" w:rsidRDefault="00EE76F8" w:rsidP="00C44481">
      <w:pPr>
        <w:pStyle w:val="ListParagraph"/>
        <w:numPr>
          <w:ilvl w:val="0"/>
          <w:numId w:val="4"/>
        </w:numPr>
        <w:suppressAutoHyphens/>
        <w:spacing w:after="0"/>
        <w:jc w:val="both"/>
        <w:rPr>
          <w:rFonts w:ascii="Arial" w:hAnsi="Arial" w:cs="Arial"/>
        </w:rPr>
      </w:pPr>
      <w:r w:rsidRPr="00EC6FAC">
        <w:rPr>
          <w:rFonts w:ascii="Arial" w:hAnsi="Arial" w:cs="Arial"/>
        </w:rPr>
        <w:t>se, glede na ocenjeno vrednost predmetnega javnega naročila, skladno z določbo 21. člena ZJN-3</w:t>
      </w:r>
      <w:r w:rsidR="00507D3A" w:rsidRPr="00EC6FAC">
        <w:rPr>
          <w:rFonts w:ascii="Arial" w:hAnsi="Arial" w:cs="Arial"/>
        </w:rPr>
        <w:t>, ZJN-3</w:t>
      </w:r>
      <w:r w:rsidRPr="00EC6FAC">
        <w:rPr>
          <w:rFonts w:ascii="Arial" w:hAnsi="Arial" w:cs="Arial"/>
        </w:rPr>
        <w:t xml:space="preserve"> ne uporablja,</w:t>
      </w:r>
    </w:p>
    <w:p w14:paraId="5757D966" w14:textId="2F02C415" w:rsidR="00EE76F8" w:rsidRPr="00EC6FAC" w:rsidRDefault="00EE76F8" w:rsidP="00C44481">
      <w:pPr>
        <w:pStyle w:val="ListParagraph"/>
        <w:numPr>
          <w:ilvl w:val="0"/>
          <w:numId w:val="4"/>
        </w:numPr>
        <w:spacing w:after="0"/>
        <w:jc w:val="both"/>
        <w:rPr>
          <w:rFonts w:ascii="Arial" w:hAnsi="Arial" w:cs="Arial"/>
        </w:rPr>
      </w:pPr>
      <w:r w:rsidRPr="00EC6FAC">
        <w:rPr>
          <w:rFonts w:ascii="Arial" w:hAnsi="Arial" w:cs="Arial"/>
        </w:rPr>
        <w:t xml:space="preserve">je naročnik za potrebe oddaje tega javnega naročila dne </w:t>
      </w:r>
      <w:r w:rsidR="001F5871">
        <w:rPr>
          <w:rFonts w:ascii="Arial" w:hAnsi="Arial" w:cs="Arial"/>
        </w:rPr>
        <w:t>6. 3. 2023</w:t>
      </w:r>
      <w:r w:rsidRPr="00EC6FAC">
        <w:rPr>
          <w:rFonts w:ascii="Arial" w:hAnsi="Arial" w:cs="Arial"/>
        </w:rPr>
        <w:t xml:space="preserve"> na svoji spletni strani objavil javno naročilo »</w:t>
      </w:r>
      <w:sdt>
        <w:sdtPr>
          <w:rPr>
            <w:rFonts w:ascii="Arial" w:hAnsi="Arial" w:cs="Arial"/>
          </w:rPr>
          <w:alias w:val="Zadeva"/>
          <w:tag w:val="Zadeva"/>
          <w:id w:val="-160778928"/>
          <w:dataBinding w:prefixMappings="xmlns:ns0='http://schemas.microsoft.com/office/2006/metadata/properties' xmlns:ns1='http://www.w3.org/2001/XMLSchema-instance' xmlns:ns2='http://schemas.microsoft.com/office/infopath/2007/PartnerControls' xmlns:ns3='e59f918f-0f86-4ad2-9273-6ec6592addeb' xmlns:ns4='http://projekti.borzen.si/eis/sp' xmlns:ns5='http://schemas.microsoft.com/sharepoint/v3' xmlns:ns6='510932b6-d250-45fb-92fb-f6ce3d1787ee' " w:xpath="/ns0:properties[1]/documentManagement[1]/ns3:Zadeva[1]" w:storeItemID="{87E4C072-C1FF-495A-8DF6-79CE1F067991}"/>
          <w:text/>
        </w:sdtPr>
        <w:sdtEndPr/>
        <w:sdtContent>
          <w:r w:rsidR="00413E13" w:rsidRPr="00EC6FAC">
            <w:rPr>
              <w:rFonts w:ascii="Arial" w:hAnsi="Arial" w:cs="Arial"/>
            </w:rPr>
            <w:t>Izvedba tehniških dni OVE in URE za osnovne šole v šolskem letu 2022/2023 in 2023/2024</w:t>
          </w:r>
        </w:sdtContent>
      </w:sdt>
      <w:r w:rsidRPr="00EC6FAC">
        <w:rPr>
          <w:rFonts w:ascii="Arial" w:hAnsi="Arial" w:cs="Arial"/>
        </w:rPr>
        <w:t>«,</w:t>
      </w:r>
    </w:p>
    <w:p w14:paraId="603BF0B3" w14:textId="77777777" w:rsidR="00EE76F8" w:rsidRPr="00EC6FAC" w:rsidRDefault="00EE76F8" w:rsidP="00C44481">
      <w:pPr>
        <w:pStyle w:val="ListParagraph"/>
        <w:numPr>
          <w:ilvl w:val="0"/>
          <w:numId w:val="4"/>
        </w:numPr>
        <w:suppressAutoHyphens/>
        <w:spacing w:after="0"/>
        <w:jc w:val="both"/>
        <w:rPr>
          <w:rFonts w:ascii="Arial" w:hAnsi="Arial" w:cs="Arial"/>
        </w:rPr>
      </w:pPr>
      <w:r w:rsidRPr="00EC6FAC">
        <w:rPr>
          <w:rFonts w:ascii="Arial" w:hAnsi="Arial" w:cs="Arial"/>
        </w:rPr>
        <w:t>je bila ponudba izvajalca št. ____ z dne ____ izbrana kot najugodnejša v skladu z merili in načinom uporabe meril za izbiro najugodnejše ponudbe.</w:t>
      </w:r>
    </w:p>
    <w:p w14:paraId="768DEA47" w14:textId="77777777" w:rsidR="00EE76F8" w:rsidRPr="00EC6FAC" w:rsidRDefault="00EE76F8" w:rsidP="00066B03">
      <w:pPr>
        <w:spacing w:after="0"/>
        <w:jc w:val="both"/>
        <w:rPr>
          <w:rFonts w:cs="Arial"/>
        </w:rPr>
      </w:pPr>
    </w:p>
    <w:p w14:paraId="3D618B2C" w14:textId="2F78FDA1" w:rsidR="00EE76F8" w:rsidRPr="00EC6FAC" w:rsidRDefault="00EE76F8" w:rsidP="00066B03">
      <w:pPr>
        <w:spacing w:after="0"/>
        <w:jc w:val="both"/>
        <w:rPr>
          <w:rFonts w:cs="Arial"/>
        </w:rPr>
      </w:pPr>
      <w:r w:rsidRPr="00EC6FAC">
        <w:rPr>
          <w:rFonts w:cs="Arial"/>
        </w:rPr>
        <w:t>Pogodbeni stranki sta sporazumni, da so vse pravice in obveznosti izvajalca in naročnika, ki niso izrecno opredeljene v tej pogodbi, določene v specifikaciji naročila, ponudbi št. ____ z dne ____ (v nadaljevanju: ponudba) in drugih dokumentih, ki so sestavni del te pogodbe.</w:t>
      </w:r>
    </w:p>
    <w:p w14:paraId="6224E7AE" w14:textId="77777777" w:rsidR="00EE76F8" w:rsidRPr="00EC6FAC" w:rsidRDefault="00EE76F8" w:rsidP="00066B03">
      <w:pPr>
        <w:spacing w:after="0"/>
        <w:jc w:val="both"/>
        <w:rPr>
          <w:rFonts w:cs="Arial"/>
        </w:rPr>
      </w:pPr>
    </w:p>
    <w:p w14:paraId="3CD8F01A" w14:textId="77777777" w:rsidR="00EE76F8" w:rsidRPr="00EC6FAC" w:rsidRDefault="00EE76F8" w:rsidP="00066B03">
      <w:pPr>
        <w:spacing w:after="0"/>
        <w:jc w:val="both"/>
        <w:rPr>
          <w:rFonts w:cs="Arial"/>
        </w:rPr>
      </w:pPr>
      <w:r w:rsidRPr="00EC6FAC">
        <w:rPr>
          <w:rFonts w:cs="Arial"/>
        </w:rPr>
        <w:t>V primeru nasprotja med specifikacijo naročila, ponudbo izvajalca, to pogodbo in drugimi dokumenti, ima pri določanju obveznosti izvajalca po tej pogodbi prednost tisto določilo, ki je ugodnejše za naročnika.</w:t>
      </w:r>
    </w:p>
    <w:p w14:paraId="697FF2E1" w14:textId="77777777" w:rsidR="00EE76F8" w:rsidRPr="00EC6FAC" w:rsidRDefault="00EE76F8" w:rsidP="00066B03">
      <w:pPr>
        <w:spacing w:after="0"/>
        <w:jc w:val="both"/>
        <w:rPr>
          <w:rFonts w:cs="Arial"/>
        </w:rPr>
      </w:pPr>
    </w:p>
    <w:p w14:paraId="6C958EFB" w14:textId="77777777" w:rsidR="00EE76F8" w:rsidRPr="00EC6FAC" w:rsidRDefault="00EE76F8" w:rsidP="00C44481">
      <w:pPr>
        <w:pStyle w:val="ListParagraph"/>
        <w:numPr>
          <w:ilvl w:val="0"/>
          <w:numId w:val="2"/>
        </w:numPr>
        <w:suppressAutoHyphens/>
        <w:spacing w:after="0"/>
        <w:jc w:val="center"/>
        <w:rPr>
          <w:rFonts w:ascii="Arial" w:hAnsi="Arial" w:cs="Arial"/>
          <w:b/>
        </w:rPr>
      </w:pPr>
      <w:r w:rsidRPr="00EC6FAC">
        <w:rPr>
          <w:rFonts w:ascii="Arial" w:hAnsi="Arial" w:cs="Arial"/>
          <w:b/>
        </w:rPr>
        <w:t>člen</w:t>
      </w:r>
    </w:p>
    <w:p w14:paraId="409B2CF1" w14:textId="77777777" w:rsidR="00EE76F8" w:rsidRPr="00EC6FAC" w:rsidRDefault="00EE76F8" w:rsidP="00066B03">
      <w:pPr>
        <w:spacing w:after="0"/>
        <w:jc w:val="center"/>
        <w:rPr>
          <w:rFonts w:cs="Arial"/>
          <w:b/>
        </w:rPr>
      </w:pPr>
      <w:r w:rsidRPr="00EC6FAC">
        <w:rPr>
          <w:rFonts w:cs="Arial"/>
          <w:b/>
        </w:rPr>
        <w:t>Predmet pogodbe</w:t>
      </w:r>
    </w:p>
    <w:p w14:paraId="1C17F9D6" w14:textId="77777777" w:rsidR="00EE76F8" w:rsidRPr="00EC6FAC" w:rsidRDefault="00EE76F8" w:rsidP="00066B03">
      <w:pPr>
        <w:spacing w:after="0"/>
        <w:jc w:val="center"/>
        <w:rPr>
          <w:rFonts w:cs="Arial"/>
          <w:b/>
        </w:rPr>
      </w:pPr>
    </w:p>
    <w:p w14:paraId="5ED849E0" w14:textId="478016D3" w:rsidR="00EE76F8" w:rsidRPr="00EC6FAC" w:rsidRDefault="00EE76F8" w:rsidP="00066B03">
      <w:pPr>
        <w:spacing w:after="0"/>
        <w:jc w:val="both"/>
        <w:rPr>
          <w:rFonts w:cs="Arial"/>
        </w:rPr>
      </w:pPr>
      <w:r w:rsidRPr="00EC6FAC">
        <w:rPr>
          <w:rFonts w:cs="Arial"/>
        </w:rPr>
        <w:t>S to pogodbo se naročnik in izvajalec dogovorita, da bo izvajalec za naročnika izvedel storitev »</w:t>
      </w:r>
      <w:sdt>
        <w:sdtPr>
          <w:rPr>
            <w:rFonts w:cs="Arial"/>
          </w:rPr>
          <w:alias w:val="Zadeva"/>
          <w:tag w:val="Zadeva"/>
          <w:id w:val="1272892635"/>
          <w:placeholder>
            <w:docPart w:val="AC096CDBB5B04C659424AF548EA26AE7"/>
          </w:placeholder>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7E4C072-C1FF-495A-8DF6-79CE1F067991}"/>
          <w:text/>
        </w:sdtPr>
        <w:sdtEndPr/>
        <w:sdtContent>
          <w:r w:rsidR="00F527DD" w:rsidRPr="00EC6FAC">
            <w:rPr>
              <w:rFonts w:cs="Arial"/>
            </w:rPr>
            <w:t>Izvedba tehniških dni OVE in URE za osnovne šole v šolskem letu 2022/2023 in 2023/2024</w:t>
          </w:r>
        </w:sdtContent>
      </w:sdt>
      <w:r w:rsidRPr="00EC6FAC">
        <w:rPr>
          <w:rFonts w:cs="Arial"/>
        </w:rPr>
        <w:t>« (v nadaljnjem besedilu: storitev) v skladu s specifikacijo naročila, ki je priloga in sestavni del te pogodbe. Naročnik bo izvajalcu za izvedbo storitve poravnal dogovorjeno plačilo.</w:t>
      </w:r>
    </w:p>
    <w:p w14:paraId="2A970CFD" w14:textId="77777777" w:rsidR="00EE76F8" w:rsidRPr="00EC6FAC" w:rsidRDefault="00EE76F8" w:rsidP="00066B03">
      <w:pPr>
        <w:spacing w:after="0"/>
        <w:rPr>
          <w:rFonts w:cs="Arial"/>
        </w:rPr>
      </w:pPr>
    </w:p>
    <w:p w14:paraId="7FDA0DFD" w14:textId="77777777" w:rsidR="00EE76F8" w:rsidRPr="00EC6FAC" w:rsidRDefault="00EE76F8" w:rsidP="00C44481">
      <w:pPr>
        <w:pStyle w:val="ListParagraph"/>
        <w:numPr>
          <w:ilvl w:val="0"/>
          <w:numId w:val="2"/>
        </w:numPr>
        <w:suppressAutoHyphens/>
        <w:spacing w:after="0"/>
        <w:jc w:val="center"/>
        <w:rPr>
          <w:rFonts w:ascii="Arial" w:hAnsi="Arial" w:cs="Arial"/>
          <w:b/>
        </w:rPr>
      </w:pPr>
      <w:r w:rsidRPr="00EC6FAC">
        <w:rPr>
          <w:rFonts w:ascii="Arial" w:hAnsi="Arial" w:cs="Arial"/>
          <w:b/>
        </w:rPr>
        <w:t>člen</w:t>
      </w:r>
    </w:p>
    <w:p w14:paraId="6B579912" w14:textId="77777777" w:rsidR="00EE76F8" w:rsidRPr="00EC6FAC" w:rsidRDefault="00EE76F8" w:rsidP="00066B03">
      <w:pPr>
        <w:spacing w:after="0"/>
        <w:jc w:val="center"/>
        <w:rPr>
          <w:rFonts w:cs="Arial"/>
          <w:b/>
        </w:rPr>
      </w:pPr>
      <w:r w:rsidRPr="00EC6FAC">
        <w:rPr>
          <w:rFonts w:cs="Arial"/>
          <w:b/>
        </w:rPr>
        <w:t>Pogodbena vrednost</w:t>
      </w:r>
    </w:p>
    <w:p w14:paraId="1A98329D" w14:textId="77777777" w:rsidR="00EE76F8" w:rsidRPr="00EC6FAC" w:rsidRDefault="00EE76F8" w:rsidP="00066B03">
      <w:pPr>
        <w:spacing w:after="0"/>
        <w:jc w:val="center"/>
        <w:rPr>
          <w:rFonts w:cs="Arial"/>
          <w:b/>
        </w:rPr>
      </w:pPr>
    </w:p>
    <w:p w14:paraId="3B75115F" w14:textId="53C5956B" w:rsidR="00EE76F8" w:rsidRPr="00EC6FAC" w:rsidRDefault="00413E13" w:rsidP="00066B03">
      <w:pPr>
        <w:spacing w:after="0"/>
        <w:rPr>
          <w:rFonts w:cs="Arial"/>
        </w:rPr>
      </w:pPr>
      <w:r w:rsidRPr="00EC6FAC">
        <w:rPr>
          <w:rFonts w:cs="Arial"/>
        </w:rPr>
        <w:t>Pogodbena vrednost v skladu s ponudbo znaša __________ EUR brez DDV in je fiksna.</w:t>
      </w:r>
    </w:p>
    <w:p w14:paraId="5E021EAF" w14:textId="336E263A" w:rsidR="00413E13" w:rsidRPr="00EC6FAC" w:rsidRDefault="00413E13" w:rsidP="00066B03">
      <w:pPr>
        <w:spacing w:after="0"/>
        <w:rPr>
          <w:rFonts w:cs="Arial"/>
        </w:rPr>
      </w:pPr>
    </w:p>
    <w:p w14:paraId="23BD5D8F" w14:textId="5A7A8EAF" w:rsidR="00413E13" w:rsidRPr="00EC6FAC" w:rsidRDefault="00413E13" w:rsidP="00066B03">
      <w:pPr>
        <w:spacing w:after="0"/>
        <w:rPr>
          <w:rFonts w:cs="Arial"/>
        </w:rPr>
      </w:pPr>
      <w:r w:rsidRPr="00EC6FAC">
        <w:rPr>
          <w:rFonts w:cs="Arial"/>
        </w:rPr>
        <w:t>Davek na dodano vrednost se obračuna skladno z veljavno zakonodajo, ki ureja DDV.</w:t>
      </w:r>
    </w:p>
    <w:p w14:paraId="291815E0" w14:textId="77777777" w:rsidR="00413E13" w:rsidRPr="00EC6FAC" w:rsidRDefault="00413E13" w:rsidP="00066B03">
      <w:pPr>
        <w:spacing w:after="0"/>
        <w:rPr>
          <w:rFonts w:cs="Arial"/>
        </w:rPr>
      </w:pPr>
    </w:p>
    <w:p w14:paraId="1528430E" w14:textId="77777777" w:rsidR="00EE76F8" w:rsidRPr="00EC6FAC" w:rsidRDefault="00EE76F8" w:rsidP="00C44481">
      <w:pPr>
        <w:pStyle w:val="ListParagraph"/>
        <w:numPr>
          <w:ilvl w:val="0"/>
          <w:numId w:val="2"/>
        </w:numPr>
        <w:suppressAutoHyphens/>
        <w:spacing w:after="0"/>
        <w:jc w:val="center"/>
        <w:rPr>
          <w:rFonts w:ascii="Arial" w:hAnsi="Arial" w:cs="Arial"/>
          <w:b/>
        </w:rPr>
      </w:pPr>
      <w:r w:rsidRPr="00EC6FAC">
        <w:rPr>
          <w:rFonts w:ascii="Arial" w:hAnsi="Arial" w:cs="Arial"/>
          <w:b/>
        </w:rPr>
        <w:t>člen</w:t>
      </w:r>
    </w:p>
    <w:p w14:paraId="44A125E2" w14:textId="77777777" w:rsidR="00EE76F8" w:rsidRPr="00EC6FAC" w:rsidRDefault="00EE76F8" w:rsidP="00066B03">
      <w:pPr>
        <w:spacing w:after="0"/>
        <w:rPr>
          <w:rFonts w:cs="Arial"/>
        </w:rPr>
      </w:pPr>
    </w:p>
    <w:p w14:paraId="4F321AF0" w14:textId="2DF27DB2" w:rsidR="00413E13" w:rsidRPr="00EC6FAC" w:rsidRDefault="00413E13" w:rsidP="00066B03">
      <w:pPr>
        <w:spacing w:after="0"/>
        <w:jc w:val="both"/>
        <w:rPr>
          <w:rFonts w:cs="Arial"/>
        </w:rPr>
      </w:pPr>
      <w:r w:rsidRPr="00EC6FAC">
        <w:rPr>
          <w:rFonts w:cs="Arial"/>
        </w:rPr>
        <w:t xml:space="preserve">Izvajalec izstavi račun v dveh (2) fazah, in sicer po sklopu opravljenih storitev skladno s predmetnim naročilom. Rok plačila je trideset (30) dni od izdaje posameznega računa. </w:t>
      </w:r>
    </w:p>
    <w:p w14:paraId="50403A69" w14:textId="77777777" w:rsidR="00413E13" w:rsidRPr="00EC6FAC" w:rsidRDefault="00413E13" w:rsidP="00066B03">
      <w:pPr>
        <w:spacing w:after="0"/>
        <w:jc w:val="both"/>
        <w:rPr>
          <w:rFonts w:cs="Arial"/>
        </w:rPr>
      </w:pPr>
    </w:p>
    <w:p w14:paraId="04AB5BB4" w14:textId="525D4081" w:rsidR="00EE76F8" w:rsidRPr="00EC6FAC" w:rsidRDefault="00413E13" w:rsidP="00066B03">
      <w:pPr>
        <w:spacing w:after="0"/>
        <w:jc w:val="both"/>
        <w:rPr>
          <w:rFonts w:cs="Arial"/>
        </w:rPr>
      </w:pPr>
      <w:r w:rsidRPr="00EC6FAC">
        <w:rPr>
          <w:rFonts w:cs="Arial"/>
        </w:rPr>
        <w:t>Pogoj za plačilo posameznega računa je predaja primopredajnega zapisnika in poročila za vsako posamezno fazo, katerega ustreznost pisno potrdi naročnik.</w:t>
      </w:r>
    </w:p>
    <w:p w14:paraId="5E806DA7" w14:textId="77777777" w:rsidR="00413E13" w:rsidRPr="00EC6FAC" w:rsidRDefault="00413E13" w:rsidP="00066B03">
      <w:pPr>
        <w:spacing w:after="0"/>
        <w:jc w:val="both"/>
        <w:rPr>
          <w:rFonts w:cs="Arial"/>
        </w:rPr>
      </w:pPr>
    </w:p>
    <w:p w14:paraId="3CE9BB6B" w14:textId="77777777" w:rsidR="00EE76F8" w:rsidRPr="00EC6FAC" w:rsidRDefault="00EE76F8" w:rsidP="00C44481">
      <w:pPr>
        <w:pStyle w:val="ListParagraph"/>
        <w:numPr>
          <w:ilvl w:val="0"/>
          <w:numId w:val="2"/>
        </w:numPr>
        <w:suppressAutoHyphens/>
        <w:spacing w:after="0"/>
        <w:jc w:val="center"/>
        <w:rPr>
          <w:rFonts w:ascii="Arial" w:hAnsi="Arial" w:cs="Arial"/>
          <w:b/>
        </w:rPr>
      </w:pPr>
      <w:r w:rsidRPr="00EC6FAC">
        <w:rPr>
          <w:rFonts w:ascii="Arial" w:hAnsi="Arial" w:cs="Arial"/>
          <w:b/>
        </w:rPr>
        <w:t>člen</w:t>
      </w:r>
    </w:p>
    <w:p w14:paraId="6DC7C618" w14:textId="77777777" w:rsidR="00EE76F8" w:rsidRPr="00EC6FAC" w:rsidRDefault="00EE76F8" w:rsidP="00066B03">
      <w:pPr>
        <w:spacing w:after="0"/>
        <w:jc w:val="center"/>
        <w:rPr>
          <w:rFonts w:cs="Arial"/>
          <w:b/>
        </w:rPr>
      </w:pPr>
      <w:r w:rsidRPr="00EC6FAC">
        <w:rPr>
          <w:rFonts w:cs="Arial"/>
          <w:b/>
        </w:rPr>
        <w:t>Obveznosti izvajalca</w:t>
      </w:r>
    </w:p>
    <w:p w14:paraId="240778D6" w14:textId="77777777" w:rsidR="00EE76F8" w:rsidRPr="00EC6FAC" w:rsidRDefault="00EE76F8" w:rsidP="00066B03">
      <w:pPr>
        <w:spacing w:after="0"/>
        <w:jc w:val="center"/>
        <w:rPr>
          <w:rFonts w:cs="Arial"/>
          <w:b/>
        </w:rPr>
      </w:pPr>
    </w:p>
    <w:p w14:paraId="74763FDE" w14:textId="77777777" w:rsidR="00066B03" w:rsidRPr="00EC6FAC" w:rsidRDefault="00066B03" w:rsidP="00066B03">
      <w:pPr>
        <w:spacing w:after="0"/>
        <w:jc w:val="both"/>
        <w:rPr>
          <w:rFonts w:cs="Arial"/>
        </w:rPr>
      </w:pPr>
      <w:r w:rsidRPr="00EC6FAC">
        <w:rPr>
          <w:rFonts w:cs="Arial"/>
        </w:rPr>
        <w:t>Izvajalec se zaveže, da bo:</w:t>
      </w:r>
    </w:p>
    <w:p w14:paraId="777D1318" w14:textId="77777777" w:rsidR="00066B03" w:rsidRPr="00EC6FAC" w:rsidRDefault="00066B03" w:rsidP="00066B03">
      <w:pPr>
        <w:spacing w:after="0"/>
        <w:jc w:val="both"/>
        <w:rPr>
          <w:rFonts w:cs="Arial"/>
        </w:rPr>
      </w:pPr>
    </w:p>
    <w:p w14:paraId="14526BD8" w14:textId="77777777" w:rsidR="00066B03" w:rsidRPr="00EC6FAC" w:rsidRDefault="00066B03" w:rsidP="00C44481">
      <w:pPr>
        <w:pStyle w:val="ListParagraph"/>
        <w:numPr>
          <w:ilvl w:val="0"/>
          <w:numId w:val="4"/>
        </w:numPr>
        <w:suppressAutoHyphens/>
        <w:spacing w:after="0"/>
        <w:jc w:val="both"/>
        <w:rPr>
          <w:rFonts w:ascii="Arial" w:hAnsi="Arial" w:cs="Arial"/>
        </w:rPr>
      </w:pPr>
      <w:r w:rsidRPr="00EC6FAC">
        <w:rPr>
          <w:rFonts w:ascii="Arial" w:hAnsi="Arial" w:cs="Arial"/>
        </w:rPr>
        <w:t>prevzete obveznosti izvršil kvalitetno, strokovno, vestno in pravilno ter v skladu z veljavnimi dogovori, predpisi in standardi,</w:t>
      </w:r>
    </w:p>
    <w:p w14:paraId="38FFF524" w14:textId="77777777" w:rsidR="00066B03" w:rsidRPr="00EC6FAC" w:rsidRDefault="00066B03" w:rsidP="00C44481">
      <w:pPr>
        <w:pStyle w:val="ListParagraph"/>
        <w:numPr>
          <w:ilvl w:val="0"/>
          <w:numId w:val="4"/>
        </w:numPr>
        <w:suppressAutoHyphens/>
        <w:spacing w:after="0"/>
        <w:jc w:val="both"/>
        <w:rPr>
          <w:rFonts w:ascii="Arial" w:hAnsi="Arial" w:cs="Arial"/>
        </w:rPr>
      </w:pPr>
      <w:r w:rsidRPr="00EC6FAC">
        <w:rPr>
          <w:rFonts w:ascii="Arial" w:hAnsi="Arial" w:cs="Arial"/>
        </w:rPr>
        <w:t>v roku izvedel storitev,</w:t>
      </w:r>
    </w:p>
    <w:p w14:paraId="4E6C3E58" w14:textId="77777777" w:rsidR="00066B03" w:rsidRPr="00EC6FAC" w:rsidRDefault="00066B03" w:rsidP="00C44481">
      <w:pPr>
        <w:pStyle w:val="ListParagraph"/>
        <w:numPr>
          <w:ilvl w:val="0"/>
          <w:numId w:val="4"/>
        </w:numPr>
        <w:suppressAutoHyphens/>
        <w:spacing w:after="0"/>
        <w:jc w:val="both"/>
        <w:rPr>
          <w:rFonts w:ascii="Arial" w:hAnsi="Arial" w:cs="Arial"/>
        </w:rPr>
      </w:pPr>
      <w:r w:rsidRPr="00EC6FAC">
        <w:rPr>
          <w:rFonts w:ascii="Arial" w:hAnsi="Arial" w:cs="Arial"/>
        </w:rPr>
        <w:t>naročnika pravočasno obvestil o morebitnih odstopanjih od s pogodbo predvidenega obsega dela,</w:t>
      </w:r>
    </w:p>
    <w:p w14:paraId="29A08EC3" w14:textId="77777777" w:rsidR="00066B03" w:rsidRPr="00EC6FAC" w:rsidRDefault="00066B03" w:rsidP="00C44481">
      <w:pPr>
        <w:pStyle w:val="ListParagraph"/>
        <w:numPr>
          <w:ilvl w:val="0"/>
          <w:numId w:val="4"/>
        </w:numPr>
        <w:suppressAutoHyphens/>
        <w:spacing w:after="0"/>
        <w:jc w:val="both"/>
        <w:rPr>
          <w:rFonts w:ascii="Arial" w:hAnsi="Arial" w:cs="Arial"/>
        </w:rPr>
      </w:pPr>
      <w:r w:rsidRPr="00EC6FAC">
        <w:rPr>
          <w:rFonts w:ascii="Arial" w:hAnsi="Arial" w:cs="Arial"/>
        </w:rPr>
        <w:t>določil svojega odgovornega predstavnika, ki bo pristojen za vsa vprašanja v zvezi s to pogodbo oziroma njenim predmetom,</w:t>
      </w:r>
    </w:p>
    <w:p w14:paraId="0F918BAF" w14:textId="752D3B30" w:rsidR="00066B03" w:rsidRDefault="00066B03" w:rsidP="00C44481">
      <w:pPr>
        <w:pStyle w:val="ListParagraph"/>
        <w:numPr>
          <w:ilvl w:val="0"/>
          <w:numId w:val="4"/>
        </w:numPr>
        <w:suppressAutoHyphens/>
        <w:spacing w:after="0"/>
        <w:jc w:val="both"/>
        <w:rPr>
          <w:rFonts w:ascii="Arial" w:hAnsi="Arial" w:cs="Arial"/>
        </w:rPr>
      </w:pPr>
      <w:r w:rsidRPr="00EC6FAC">
        <w:rPr>
          <w:rFonts w:ascii="Arial" w:hAnsi="Arial" w:cs="Arial"/>
        </w:rPr>
        <w:t>varoval pridobljene podatke in informacije o vsebini te pogodbe, opravljenih storitev in naročniku oziroma njegovih načrtih kot poslovno skrivnost.</w:t>
      </w:r>
    </w:p>
    <w:p w14:paraId="6344988C" w14:textId="3919C340" w:rsidR="00615779" w:rsidRDefault="00615779" w:rsidP="00615779">
      <w:pPr>
        <w:suppressAutoHyphens/>
        <w:spacing w:after="0"/>
        <w:ind w:left="360"/>
        <w:jc w:val="both"/>
      </w:pPr>
    </w:p>
    <w:p w14:paraId="2C643FEC" w14:textId="77777777" w:rsidR="00615779" w:rsidRPr="00615779" w:rsidRDefault="00615779" w:rsidP="00615779">
      <w:pPr>
        <w:suppressAutoHyphens/>
        <w:spacing w:after="0"/>
        <w:ind w:left="360"/>
        <w:jc w:val="both"/>
        <w:rPr>
          <w:rFonts w:cs="Arial"/>
        </w:rPr>
      </w:pPr>
    </w:p>
    <w:p w14:paraId="6E26D51B" w14:textId="77777777" w:rsidR="00EE76F8" w:rsidRPr="00EC6FAC" w:rsidRDefault="00EE76F8" w:rsidP="00066B03">
      <w:pPr>
        <w:spacing w:after="0"/>
        <w:jc w:val="both"/>
        <w:rPr>
          <w:rFonts w:cs="Arial"/>
        </w:rPr>
      </w:pPr>
    </w:p>
    <w:p w14:paraId="62CA65BE" w14:textId="77777777" w:rsidR="00EE76F8" w:rsidRPr="00EC6FAC" w:rsidRDefault="00EE76F8" w:rsidP="00C44481">
      <w:pPr>
        <w:pStyle w:val="ListParagraph"/>
        <w:numPr>
          <w:ilvl w:val="0"/>
          <w:numId w:val="2"/>
        </w:numPr>
        <w:suppressAutoHyphens/>
        <w:spacing w:after="0"/>
        <w:jc w:val="center"/>
        <w:rPr>
          <w:rFonts w:ascii="Arial" w:hAnsi="Arial" w:cs="Arial"/>
          <w:b/>
        </w:rPr>
      </w:pPr>
      <w:r w:rsidRPr="00EC6FAC">
        <w:rPr>
          <w:rFonts w:ascii="Arial" w:hAnsi="Arial" w:cs="Arial"/>
          <w:b/>
        </w:rPr>
        <w:t>člen</w:t>
      </w:r>
    </w:p>
    <w:p w14:paraId="09AE0A76" w14:textId="77777777" w:rsidR="00EE76F8" w:rsidRPr="00EC6FAC" w:rsidRDefault="00EE76F8" w:rsidP="00066B03">
      <w:pPr>
        <w:spacing w:after="0"/>
        <w:jc w:val="center"/>
        <w:rPr>
          <w:rFonts w:cs="Arial"/>
          <w:b/>
        </w:rPr>
      </w:pPr>
      <w:r w:rsidRPr="00EC6FAC">
        <w:rPr>
          <w:rFonts w:cs="Arial"/>
          <w:b/>
        </w:rPr>
        <w:t>Obveznosti naročnika</w:t>
      </w:r>
    </w:p>
    <w:p w14:paraId="74D3FB93" w14:textId="77777777" w:rsidR="00EE76F8" w:rsidRPr="00EC6FAC" w:rsidRDefault="00EE76F8" w:rsidP="00066B03">
      <w:pPr>
        <w:spacing w:after="0"/>
        <w:jc w:val="center"/>
        <w:rPr>
          <w:rFonts w:cs="Arial"/>
          <w:b/>
        </w:rPr>
      </w:pPr>
    </w:p>
    <w:p w14:paraId="036724C7" w14:textId="77777777" w:rsidR="00EE76F8" w:rsidRPr="00EC6FAC" w:rsidRDefault="00EE76F8" w:rsidP="00066B03">
      <w:pPr>
        <w:spacing w:after="0"/>
        <w:jc w:val="both"/>
        <w:rPr>
          <w:rFonts w:cs="Arial"/>
        </w:rPr>
      </w:pPr>
      <w:r w:rsidRPr="00EC6FAC">
        <w:rPr>
          <w:rFonts w:cs="Arial"/>
        </w:rPr>
        <w:t>Naročnik se zaveže, da bo:</w:t>
      </w:r>
    </w:p>
    <w:p w14:paraId="26FA88D6" w14:textId="77777777" w:rsidR="00EE76F8" w:rsidRPr="00EC6FAC" w:rsidRDefault="00EE76F8" w:rsidP="00066B03">
      <w:pPr>
        <w:spacing w:after="0"/>
        <w:jc w:val="both"/>
        <w:rPr>
          <w:rFonts w:cs="Arial"/>
        </w:rPr>
      </w:pPr>
    </w:p>
    <w:p w14:paraId="74604977" w14:textId="77777777" w:rsidR="00EE76F8" w:rsidRPr="00EC6FAC" w:rsidRDefault="00EE76F8" w:rsidP="00C44481">
      <w:pPr>
        <w:pStyle w:val="ListParagraph"/>
        <w:numPr>
          <w:ilvl w:val="0"/>
          <w:numId w:val="10"/>
        </w:numPr>
        <w:suppressAutoHyphens/>
        <w:spacing w:after="0"/>
        <w:jc w:val="both"/>
        <w:rPr>
          <w:rFonts w:ascii="Arial" w:hAnsi="Arial" w:cs="Arial"/>
        </w:rPr>
      </w:pPr>
      <w:r w:rsidRPr="00EC6FAC">
        <w:rPr>
          <w:rFonts w:ascii="Arial" w:hAnsi="Arial" w:cs="Arial"/>
        </w:rPr>
        <w:lastRenderedPageBreak/>
        <w:t xml:space="preserve">izvajalcu dal na razpolago dokumentacijo in informacije, ki so potrebne za izvedbo storitve, </w:t>
      </w:r>
    </w:p>
    <w:p w14:paraId="2CEF3E43" w14:textId="77777777" w:rsidR="00EE76F8" w:rsidRPr="00EC6FAC" w:rsidRDefault="00EE76F8" w:rsidP="00C44481">
      <w:pPr>
        <w:pStyle w:val="ListParagraph"/>
        <w:numPr>
          <w:ilvl w:val="0"/>
          <w:numId w:val="10"/>
        </w:numPr>
        <w:suppressAutoHyphens/>
        <w:spacing w:after="0"/>
        <w:jc w:val="both"/>
        <w:rPr>
          <w:rFonts w:ascii="Arial" w:hAnsi="Arial" w:cs="Arial"/>
        </w:rPr>
      </w:pPr>
      <w:r w:rsidRPr="00EC6FAC">
        <w:rPr>
          <w:rFonts w:ascii="Arial" w:hAnsi="Arial" w:cs="Arial"/>
        </w:rPr>
        <w:t>sodeloval z izvajalcem pri izvajanju storitev,</w:t>
      </w:r>
    </w:p>
    <w:p w14:paraId="713456B2" w14:textId="77777777" w:rsidR="00EE76F8" w:rsidRPr="00EC6FAC" w:rsidRDefault="00EE76F8" w:rsidP="00C44481">
      <w:pPr>
        <w:pStyle w:val="ListParagraph"/>
        <w:numPr>
          <w:ilvl w:val="0"/>
          <w:numId w:val="10"/>
        </w:numPr>
        <w:suppressAutoHyphens/>
        <w:spacing w:after="0"/>
        <w:jc w:val="both"/>
        <w:rPr>
          <w:rFonts w:ascii="Arial" w:hAnsi="Arial" w:cs="Arial"/>
        </w:rPr>
      </w:pPr>
      <w:r w:rsidRPr="00EC6FAC">
        <w:rPr>
          <w:rFonts w:ascii="Arial" w:hAnsi="Arial" w:cs="Arial"/>
        </w:rPr>
        <w:t>izvajalca obveščal o pomembnih dejstvih v razvoju dogodkov,</w:t>
      </w:r>
    </w:p>
    <w:p w14:paraId="7FEEDA01" w14:textId="77777777" w:rsidR="00EE76F8" w:rsidRPr="00EC6FAC" w:rsidRDefault="00EE76F8" w:rsidP="00C44481">
      <w:pPr>
        <w:pStyle w:val="ListParagraph"/>
        <w:numPr>
          <w:ilvl w:val="0"/>
          <w:numId w:val="10"/>
        </w:numPr>
        <w:suppressAutoHyphens/>
        <w:spacing w:after="0"/>
        <w:jc w:val="both"/>
        <w:rPr>
          <w:rFonts w:ascii="Arial" w:hAnsi="Arial" w:cs="Arial"/>
        </w:rPr>
      </w:pPr>
      <w:r w:rsidRPr="00EC6FAC">
        <w:rPr>
          <w:rFonts w:ascii="Arial" w:hAnsi="Arial" w:cs="Arial"/>
        </w:rPr>
        <w:t>določil svojega odgovornega predstavnika, ki bo pristojen za vsa vprašanja v zvezi s to pogodbo oziroma njenim predmetom,</w:t>
      </w:r>
    </w:p>
    <w:p w14:paraId="092E5592" w14:textId="77777777" w:rsidR="00EE76F8" w:rsidRPr="00EC6FAC" w:rsidRDefault="00EE76F8" w:rsidP="00C44481">
      <w:pPr>
        <w:pStyle w:val="ListParagraph"/>
        <w:numPr>
          <w:ilvl w:val="0"/>
          <w:numId w:val="10"/>
        </w:numPr>
        <w:suppressAutoHyphens/>
        <w:spacing w:after="0"/>
        <w:jc w:val="both"/>
        <w:rPr>
          <w:rFonts w:ascii="Arial" w:hAnsi="Arial" w:cs="Arial"/>
        </w:rPr>
      </w:pPr>
      <w:r w:rsidRPr="00EC6FAC">
        <w:rPr>
          <w:rFonts w:ascii="Arial" w:hAnsi="Arial" w:cs="Arial"/>
        </w:rPr>
        <w:t>plačilo izvršil v dogovorjenem roku.</w:t>
      </w:r>
    </w:p>
    <w:p w14:paraId="51958998" w14:textId="77777777" w:rsidR="00EE76F8" w:rsidRPr="00EC6FAC" w:rsidRDefault="00EE76F8" w:rsidP="00066B03">
      <w:pPr>
        <w:spacing w:after="0"/>
        <w:jc w:val="both"/>
        <w:rPr>
          <w:rFonts w:cs="Arial"/>
        </w:rPr>
      </w:pPr>
    </w:p>
    <w:p w14:paraId="70CC77F7" w14:textId="77777777" w:rsidR="00EE76F8" w:rsidRPr="00EC6FAC" w:rsidRDefault="00EE76F8" w:rsidP="00C44481">
      <w:pPr>
        <w:pStyle w:val="ListParagraph"/>
        <w:numPr>
          <w:ilvl w:val="0"/>
          <w:numId w:val="2"/>
        </w:numPr>
        <w:suppressAutoHyphens/>
        <w:spacing w:after="0"/>
        <w:jc w:val="center"/>
        <w:rPr>
          <w:rFonts w:ascii="Arial" w:hAnsi="Arial" w:cs="Arial"/>
          <w:b/>
        </w:rPr>
      </w:pPr>
      <w:r w:rsidRPr="00EC6FAC">
        <w:rPr>
          <w:rFonts w:ascii="Arial" w:hAnsi="Arial" w:cs="Arial"/>
          <w:b/>
        </w:rPr>
        <w:t>člen</w:t>
      </w:r>
    </w:p>
    <w:p w14:paraId="6F232036" w14:textId="77777777" w:rsidR="00EE76F8" w:rsidRPr="00EC6FAC" w:rsidRDefault="00EE76F8" w:rsidP="00066B03">
      <w:pPr>
        <w:spacing w:after="0"/>
        <w:jc w:val="center"/>
        <w:rPr>
          <w:rFonts w:cs="Arial"/>
          <w:b/>
        </w:rPr>
      </w:pPr>
      <w:r w:rsidRPr="00EC6FAC">
        <w:rPr>
          <w:rFonts w:cs="Arial"/>
          <w:b/>
        </w:rPr>
        <w:t>Rok za izvedbo</w:t>
      </w:r>
    </w:p>
    <w:p w14:paraId="31979D99" w14:textId="77777777" w:rsidR="00EE76F8" w:rsidRPr="00EC6FAC" w:rsidRDefault="00EE76F8" w:rsidP="00066B03">
      <w:pPr>
        <w:spacing w:after="0"/>
        <w:jc w:val="both"/>
        <w:rPr>
          <w:rFonts w:cs="Arial"/>
        </w:rPr>
      </w:pPr>
    </w:p>
    <w:p w14:paraId="03CA8004" w14:textId="399384D8" w:rsidR="00304538" w:rsidRPr="00EC6FAC" w:rsidRDefault="00066B03" w:rsidP="00066B03">
      <w:pPr>
        <w:spacing w:after="0"/>
        <w:jc w:val="both"/>
        <w:rPr>
          <w:rFonts w:cs="Arial"/>
        </w:rPr>
      </w:pPr>
      <w:r w:rsidRPr="00EC6FAC">
        <w:rPr>
          <w:rFonts w:cs="Arial"/>
        </w:rPr>
        <w:t>Naročnik in izvajalec medsebojno sodelujeta pri vseh fazah tega naročila.</w:t>
      </w:r>
    </w:p>
    <w:p w14:paraId="441604E5" w14:textId="5A131346" w:rsidR="00EE76F8" w:rsidRPr="00EC6FAC" w:rsidRDefault="00EE76F8" w:rsidP="00066B03">
      <w:pPr>
        <w:spacing w:after="0"/>
        <w:jc w:val="both"/>
        <w:rPr>
          <w:rFonts w:cs="Arial"/>
        </w:rPr>
      </w:pPr>
    </w:p>
    <w:p w14:paraId="1BC6A5A0" w14:textId="38B12B4C" w:rsidR="00EE76F8" w:rsidRDefault="00066B03" w:rsidP="00066B03">
      <w:pPr>
        <w:spacing w:after="0"/>
        <w:jc w:val="both"/>
        <w:rPr>
          <w:rFonts w:cs="Arial"/>
        </w:rPr>
      </w:pPr>
      <w:r w:rsidRPr="00EC6FAC">
        <w:rPr>
          <w:rFonts w:cs="Arial"/>
        </w:rPr>
        <w:t>Izvedba tehniških dni se izvede v naslednjih predvidenih terminih:</w:t>
      </w:r>
    </w:p>
    <w:p w14:paraId="7FD6C6F1" w14:textId="77777777" w:rsidR="004F55D3" w:rsidRPr="00EC6FAC" w:rsidRDefault="004F55D3" w:rsidP="00066B03">
      <w:pPr>
        <w:spacing w:after="0"/>
        <w:jc w:val="both"/>
        <w:rPr>
          <w:rFonts w:cs="Arial"/>
        </w:rPr>
      </w:pPr>
    </w:p>
    <w:p w14:paraId="1FBEF262" w14:textId="7B383631" w:rsidR="00066B03" w:rsidRPr="00EC6FAC" w:rsidRDefault="00066B03" w:rsidP="00C44481">
      <w:pPr>
        <w:pStyle w:val="ListParagraph"/>
        <w:numPr>
          <w:ilvl w:val="0"/>
          <w:numId w:val="20"/>
        </w:numPr>
        <w:spacing w:after="0"/>
        <w:jc w:val="both"/>
        <w:rPr>
          <w:rFonts w:ascii="Arial" w:hAnsi="Arial" w:cs="Arial"/>
        </w:rPr>
      </w:pPr>
      <w:r w:rsidRPr="00EC6FAC">
        <w:rPr>
          <w:rFonts w:ascii="Arial" w:hAnsi="Arial" w:cs="Arial"/>
        </w:rPr>
        <w:t>v šolskem letu 2022/2023 med 3. 5. 2023 in 16. 6. 2023,</w:t>
      </w:r>
    </w:p>
    <w:p w14:paraId="3683FDF2" w14:textId="780F516B" w:rsidR="00066B03" w:rsidRPr="00EC6FAC" w:rsidRDefault="00066B03" w:rsidP="00C44481">
      <w:pPr>
        <w:pStyle w:val="ListParagraph"/>
        <w:numPr>
          <w:ilvl w:val="0"/>
          <w:numId w:val="20"/>
        </w:numPr>
        <w:spacing w:after="0"/>
        <w:jc w:val="both"/>
        <w:rPr>
          <w:rFonts w:ascii="Arial" w:hAnsi="Arial" w:cs="Arial"/>
        </w:rPr>
      </w:pPr>
      <w:r w:rsidRPr="00EC6FAC">
        <w:rPr>
          <w:rFonts w:ascii="Arial" w:hAnsi="Arial" w:cs="Arial"/>
        </w:rPr>
        <w:t>v šolskem letu 2023/2024 med 4. 9. 2023 in 15. 12. 2023.</w:t>
      </w:r>
    </w:p>
    <w:p w14:paraId="2ECCBC33" w14:textId="77777777" w:rsidR="00EE76F8" w:rsidRPr="00EC6FAC" w:rsidRDefault="00EE76F8" w:rsidP="00066B03">
      <w:pPr>
        <w:spacing w:after="0"/>
        <w:jc w:val="both"/>
        <w:rPr>
          <w:rFonts w:cs="Arial"/>
        </w:rPr>
      </w:pPr>
    </w:p>
    <w:p w14:paraId="7F5CB888" w14:textId="6C76368B" w:rsidR="00EE76F8" w:rsidRPr="00EC6FAC" w:rsidRDefault="00EE76F8" w:rsidP="00066B03">
      <w:pPr>
        <w:spacing w:after="0"/>
        <w:jc w:val="both"/>
        <w:rPr>
          <w:rFonts w:cs="Arial"/>
        </w:rPr>
      </w:pPr>
      <w:r w:rsidRPr="00EC6FAC">
        <w:rPr>
          <w:rFonts w:cs="Arial"/>
        </w:rPr>
        <w:t xml:space="preserve">Terminske spremembe </w:t>
      </w:r>
      <w:r w:rsidR="00066B03" w:rsidRPr="00EC6FAC">
        <w:rPr>
          <w:rFonts w:cs="Arial"/>
        </w:rPr>
        <w:t xml:space="preserve">izvedbe tehniških dni </w:t>
      </w:r>
      <w:r w:rsidRPr="00EC6FAC">
        <w:rPr>
          <w:rFonts w:cs="Arial"/>
        </w:rPr>
        <w:t>so mogoče le z odobritvijo naročnika.</w:t>
      </w:r>
    </w:p>
    <w:p w14:paraId="739E0F2D" w14:textId="252778D3" w:rsidR="00EE76F8" w:rsidRPr="00EC6FAC" w:rsidRDefault="00EE76F8" w:rsidP="00066B03">
      <w:pPr>
        <w:spacing w:after="0"/>
        <w:jc w:val="both"/>
        <w:rPr>
          <w:rFonts w:cs="Arial"/>
        </w:rPr>
      </w:pPr>
    </w:p>
    <w:p w14:paraId="11B91D9F" w14:textId="77777777" w:rsidR="00EE76F8" w:rsidRPr="00EC6FAC" w:rsidRDefault="00EE76F8" w:rsidP="00C44481">
      <w:pPr>
        <w:pStyle w:val="ListParagraph"/>
        <w:numPr>
          <w:ilvl w:val="0"/>
          <w:numId w:val="2"/>
        </w:numPr>
        <w:suppressAutoHyphens/>
        <w:spacing w:after="0"/>
        <w:jc w:val="center"/>
        <w:rPr>
          <w:rFonts w:ascii="Arial" w:hAnsi="Arial" w:cs="Arial"/>
          <w:b/>
        </w:rPr>
      </w:pPr>
      <w:r w:rsidRPr="00EC6FAC">
        <w:rPr>
          <w:rFonts w:ascii="Arial" w:hAnsi="Arial" w:cs="Arial"/>
          <w:b/>
        </w:rPr>
        <w:t>člen</w:t>
      </w:r>
    </w:p>
    <w:p w14:paraId="05B22260" w14:textId="77777777" w:rsidR="00EE76F8" w:rsidRPr="00EC6FAC" w:rsidRDefault="00EE76F8" w:rsidP="00066B03">
      <w:pPr>
        <w:spacing w:after="0"/>
        <w:jc w:val="center"/>
        <w:rPr>
          <w:rFonts w:cs="Arial"/>
          <w:b/>
        </w:rPr>
      </w:pPr>
      <w:r w:rsidRPr="00EC6FAC">
        <w:rPr>
          <w:rFonts w:cs="Arial"/>
          <w:b/>
        </w:rPr>
        <w:t>Odgovorna predstavnika strank</w:t>
      </w:r>
    </w:p>
    <w:p w14:paraId="1DDD668A" w14:textId="77777777" w:rsidR="00EE76F8" w:rsidRPr="00EC6FAC" w:rsidRDefault="00EE76F8" w:rsidP="00066B03">
      <w:pPr>
        <w:spacing w:after="0"/>
        <w:jc w:val="both"/>
        <w:rPr>
          <w:rFonts w:cs="Arial"/>
        </w:rPr>
      </w:pPr>
    </w:p>
    <w:p w14:paraId="51B36F4F" w14:textId="77777777" w:rsidR="00EE76F8" w:rsidRPr="00EC6FAC" w:rsidRDefault="00EE76F8" w:rsidP="00066B03">
      <w:pPr>
        <w:spacing w:after="0"/>
        <w:jc w:val="both"/>
        <w:rPr>
          <w:rFonts w:cs="Arial"/>
        </w:rPr>
      </w:pPr>
      <w:r w:rsidRPr="00EC6FAC">
        <w:rPr>
          <w:rFonts w:cs="Arial"/>
        </w:rPr>
        <w:t>Pogodbeni stranki za odgovorna predstavnika za vsa vprašanja, ki so povezana s to pogodbo oziroma njenim predmetom, imenujeta:</w:t>
      </w:r>
    </w:p>
    <w:p w14:paraId="6BC205DC" w14:textId="77777777" w:rsidR="00EE76F8" w:rsidRPr="00EC6FAC" w:rsidRDefault="00EE76F8" w:rsidP="00066B03">
      <w:pPr>
        <w:spacing w:after="0"/>
        <w:jc w:val="both"/>
        <w:rPr>
          <w:rFonts w:cs="Arial"/>
        </w:rPr>
      </w:pPr>
    </w:p>
    <w:p w14:paraId="0D67B2CD" w14:textId="066111C4" w:rsidR="00EE76F8" w:rsidRPr="00EC6FAC" w:rsidRDefault="00EE76F8" w:rsidP="00C44481">
      <w:pPr>
        <w:pStyle w:val="ListParagraph"/>
        <w:numPr>
          <w:ilvl w:val="0"/>
          <w:numId w:val="10"/>
        </w:numPr>
        <w:suppressAutoHyphens/>
        <w:spacing w:after="0"/>
        <w:jc w:val="both"/>
        <w:rPr>
          <w:rFonts w:ascii="Arial" w:hAnsi="Arial" w:cs="Arial"/>
        </w:rPr>
      </w:pPr>
      <w:r w:rsidRPr="00EC6FAC">
        <w:rPr>
          <w:rFonts w:ascii="Arial" w:hAnsi="Arial" w:cs="Arial"/>
        </w:rPr>
        <w:t>na str</w:t>
      </w:r>
      <w:r w:rsidR="00066B03" w:rsidRPr="00EC6FAC">
        <w:rPr>
          <w:rFonts w:ascii="Arial" w:hAnsi="Arial" w:cs="Arial"/>
        </w:rPr>
        <w:t>ani izvajalca: ______, tel. št.</w:t>
      </w:r>
      <w:r w:rsidRPr="00EC6FAC">
        <w:rPr>
          <w:rFonts w:ascii="Arial" w:hAnsi="Arial" w:cs="Arial"/>
        </w:rPr>
        <w:t xml:space="preserve"> ______, e-pošta: ______,</w:t>
      </w:r>
    </w:p>
    <w:p w14:paraId="26673A10" w14:textId="19F0B73F" w:rsidR="00066B03" w:rsidRPr="00EC6FAC" w:rsidRDefault="00EE76F8" w:rsidP="00C44481">
      <w:pPr>
        <w:pStyle w:val="ListParagraph"/>
        <w:numPr>
          <w:ilvl w:val="0"/>
          <w:numId w:val="10"/>
        </w:numPr>
        <w:suppressAutoHyphens/>
        <w:spacing w:after="0"/>
        <w:jc w:val="both"/>
        <w:rPr>
          <w:rFonts w:ascii="Arial" w:hAnsi="Arial" w:cs="Arial"/>
        </w:rPr>
      </w:pPr>
      <w:r w:rsidRPr="00EC6FAC">
        <w:rPr>
          <w:rFonts w:ascii="Arial" w:hAnsi="Arial" w:cs="Arial"/>
        </w:rPr>
        <w:t xml:space="preserve">na strani naročnika: </w:t>
      </w:r>
      <w:r w:rsidR="00A337A8">
        <w:rPr>
          <w:rFonts w:ascii="Arial" w:hAnsi="Arial" w:cs="Arial"/>
        </w:rPr>
        <w:t>Neža Rozman</w:t>
      </w:r>
      <w:r w:rsidRPr="00EC6FAC">
        <w:rPr>
          <w:rFonts w:ascii="Arial" w:hAnsi="Arial" w:cs="Arial"/>
        </w:rPr>
        <w:t xml:space="preserve">, tel. št. 01 620 76 </w:t>
      </w:r>
      <w:r w:rsidR="00A337A8">
        <w:rPr>
          <w:rFonts w:ascii="Arial" w:hAnsi="Arial" w:cs="Arial"/>
        </w:rPr>
        <w:t>19</w:t>
      </w:r>
      <w:r w:rsidRPr="00EC6FAC">
        <w:rPr>
          <w:rFonts w:ascii="Arial" w:hAnsi="Arial" w:cs="Arial"/>
        </w:rPr>
        <w:t xml:space="preserve">, e-pošta: </w:t>
      </w:r>
      <w:r w:rsidR="00A337A8">
        <w:rPr>
          <w:rFonts w:ascii="Arial" w:hAnsi="Arial" w:cs="Arial"/>
        </w:rPr>
        <w:t>neza.rozman</w:t>
      </w:r>
      <w:r w:rsidR="00066B03" w:rsidRPr="00EC6FAC">
        <w:rPr>
          <w:rFonts w:ascii="Arial" w:hAnsi="Arial" w:cs="Arial"/>
        </w:rPr>
        <w:t>@borzen.si</w:t>
      </w:r>
      <w:r w:rsidRPr="00EC6FAC">
        <w:rPr>
          <w:rFonts w:ascii="Arial" w:hAnsi="Arial" w:cs="Arial"/>
        </w:rPr>
        <w:t>.</w:t>
      </w:r>
    </w:p>
    <w:p w14:paraId="627B0493" w14:textId="77777777" w:rsidR="00066B03" w:rsidRPr="00EC6FAC" w:rsidRDefault="00066B03" w:rsidP="00066B03">
      <w:pPr>
        <w:suppressAutoHyphens/>
        <w:spacing w:after="0"/>
        <w:jc w:val="both"/>
        <w:rPr>
          <w:rFonts w:eastAsia="Calibri" w:cs="Arial"/>
        </w:rPr>
      </w:pPr>
    </w:p>
    <w:p w14:paraId="4CB9B374" w14:textId="777BC680" w:rsidR="00EE76F8" w:rsidRPr="00EC6FAC" w:rsidRDefault="00EE76F8" w:rsidP="00066B03">
      <w:pPr>
        <w:suppressAutoHyphens/>
        <w:spacing w:after="0"/>
        <w:jc w:val="both"/>
        <w:rPr>
          <w:rFonts w:cs="Arial"/>
        </w:rPr>
      </w:pPr>
      <w:r w:rsidRPr="00EC6FAC">
        <w:rPr>
          <w:rFonts w:eastAsia="Calibri" w:cs="Arial"/>
        </w:rPr>
        <w:t>V primeru spremembe kontaktne osebe ali kontaktnih podatkov sta stranki druga drugo o tem dolžni nemudoma obvestiti. Obvestilo o spremembi kontaktnih podatkov velja od trenutka, ko druga stranka prejme obvestilo o spremembi.</w:t>
      </w:r>
    </w:p>
    <w:p w14:paraId="0B2636B2" w14:textId="77777777" w:rsidR="00EE76F8" w:rsidRPr="00EC6FAC" w:rsidRDefault="00EE76F8" w:rsidP="00066B03">
      <w:pPr>
        <w:spacing w:after="0"/>
        <w:jc w:val="both"/>
        <w:rPr>
          <w:rFonts w:cs="Arial"/>
        </w:rPr>
      </w:pPr>
    </w:p>
    <w:p w14:paraId="540CFE10" w14:textId="77777777" w:rsidR="00EE76F8" w:rsidRPr="00EC6FAC" w:rsidRDefault="00EE76F8" w:rsidP="00C44481">
      <w:pPr>
        <w:pStyle w:val="ListParagraph"/>
        <w:numPr>
          <w:ilvl w:val="0"/>
          <w:numId w:val="2"/>
        </w:numPr>
        <w:suppressAutoHyphens/>
        <w:spacing w:after="0"/>
        <w:jc w:val="center"/>
        <w:rPr>
          <w:rFonts w:ascii="Arial" w:hAnsi="Arial" w:cs="Arial"/>
          <w:b/>
        </w:rPr>
      </w:pPr>
      <w:r w:rsidRPr="00EC6FAC">
        <w:rPr>
          <w:rFonts w:ascii="Arial" w:hAnsi="Arial" w:cs="Arial"/>
          <w:b/>
        </w:rPr>
        <w:t>člen</w:t>
      </w:r>
    </w:p>
    <w:p w14:paraId="117B9CE2" w14:textId="77777777" w:rsidR="00EE76F8" w:rsidRPr="00EC6FAC" w:rsidRDefault="00EE76F8" w:rsidP="00066B03">
      <w:pPr>
        <w:spacing w:after="0"/>
        <w:jc w:val="center"/>
        <w:rPr>
          <w:rFonts w:cs="Arial"/>
          <w:b/>
        </w:rPr>
      </w:pPr>
      <w:r w:rsidRPr="00EC6FAC">
        <w:rPr>
          <w:rFonts w:cs="Arial"/>
          <w:b/>
        </w:rPr>
        <w:lastRenderedPageBreak/>
        <w:t>Sprememba pogodbe</w:t>
      </w:r>
    </w:p>
    <w:p w14:paraId="4E3E4140" w14:textId="77777777" w:rsidR="00EE76F8" w:rsidRPr="00EC6FAC" w:rsidRDefault="00EE76F8" w:rsidP="00066B03">
      <w:pPr>
        <w:spacing w:after="0"/>
        <w:jc w:val="both"/>
        <w:rPr>
          <w:rFonts w:cs="Arial"/>
        </w:rPr>
      </w:pPr>
    </w:p>
    <w:p w14:paraId="455A021A" w14:textId="0E862748" w:rsidR="00EE76F8" w:rsidRDefault="00EE76F8" w:rsidP="00066B03">
      <w:pPr>
        <w:spacing w:after="0"/>
        <w:jc w:val="both"/>
        <w:rPr>
          <w:rFonts w:cs="Arial"/>
        </w:rPr>
      </w:pPr>
      <w:r w:rsidRPr="00EC6FAC">
        <w:rPr>
          <w:rFonts w:cs="Arial"/>
        </w:rPr>
        <w:t>Če ni določeno drugače, morajo biti vse spremembe te pogodbe sklenjene v pisni obliki, sicer jih pogodbeni stranki nista dolžni upoštevati.</w:t>
      </w:r>
    </w:p>
    <w:p w14:paraId="4B9DBF1C" w14:textId="6E744E6F" w:rsidR="00F57E38" w:rsidRDefault="00F57E38" w:rsidP="00066B03">
      <w:pPr>
        <w:spacing w:after="0"/>
        <w:jc w:val="both"/>
        <w:rPr>
          <w:rFonts w:cs="Arial"/>
        </w:rPr>
      </w:pPr>
    </w:p>
    <w:p w14:paraId="7EF1DC33" w14:textId="1D10C507" w:rsidR="00F57E38" w:rsidRDefault="00F57E38" w:rsidP="00066B03">
      <w:pPr>
        <w:spacing w:after="0"/>
        <w:jc w:val="both"/>
        <w:rPr>
          <w:rFonts w:cs="Arial"/>
        </w:rPr>
      </w:pPr>
    </w:p>
    <w:p w14:paraId="27636C12" w14:textId="77777777" w:rsidR="00F57E38" w:rsidRPr="00EC6FAC" w:rsidRDefault="00F57E38" w:rsidP="00066B03">
      <w:pPr>
        <w:spacing w:after="0"/>
        <w:jc w:val="both"/>
        <w:rPr>
          <w:rFonts w:cs="Arial"/>
        </w:rPr>
      </w:pPr>
    </w:p>
    <w:p w14:paraId="290F6EB9" w14:textId="77777777" w:rsidR="00EE76F8" w:rsidRPr="00EC6FAC" w:rsidRDefault="00EE76F8" w:rsidP="00066B03">
      <w:pPr>
        <w:spacing w:after="0"/>
        <w:jc w:val="both"/>
        <w:rPr>
          <w:rFonts w:cs="Arial"/>
        </w:rPr>
      </w:pPr>
    </w:p>
    <w:p w14:paraId="5017696D" w14:textId="77777777" w:rsidR="00EE76F8" w:rsidRPr="00EC6FAC" w:rsidRDefault="00EE76F8" w:rsidP="00C44481">
      <w:pPr>
        <w:pStyle w:val="ListParagraph"/>
        <w:numPr>
          <w:ilvl w:val="0"/>
          <w:numId w:val="2"/>
        </w:numPr>
        <w:suppressAutoHyphens/>
        <w:spacing w:after="0"/>
        <w:jc w:val="center"/>
        <w:rPr>
          <w:rFonts w:ascii="Arial" w:hAnsi="Arial" w:cs="Arial"/>
          <w:b/>
        </w:rPr>
      </w:pPr>
      <w:r w:rsidRPr="00EC6FAC">
        <w:rPr>
          <w:rFonts w:ascii="Arial" w:hAnsi="Arial" w:cs="Arial"/>
          <w:b/>
        </w:rPr>
        <w:t>člen</w:t>
      </w:r>
    </w:p>
    <w:p w14:paraId="2D34599C" w14:textId="77777777" w:rsidR="00EE76F8" w:rsidRPr="00EC6FAC" w:rsidRDefault="00EE76F8" w:rsidP="00066B03">
      <w:pPr>
        <w:spacing w:after="0"/>
        <w:jc w:val="both"/>
        <w:rPr>
          <w:rFonts w:cs="Arial"/>
        </w:rPr>
      </w:pPr>
    </w:p>
    <w:p w14:paraId="4C5E756F" w14:textId="77777777" w:rsidR="00EE76F8" w:rsidRPr="00EC6FAC" w:rsidRDefault="00EE76F8" w:rsidP="00066B03">
      <w:pPr>
        <w:spacing w:after="0"/>
        <w:jc w:val="both"/>
        <w:rPr>
          <w:rFonts w:cs="Arial"/>
        </w:rPr>
      </w:pPr>
      <w:r w:rsidRPr="00EC6FAC">
        <w:rPr>
          <w:rFonts w:cs="Arial"/>
        </w:rPr>
        <w:t>V primeru višje sile kot so požar, poplava, potres, vojna, stavke in podobno, se lahko naročnik in izvajalec sporazumeta za podaljšanje načrtovanega roka, za dobo trajanja višje sile. Če zaradi daljših rokov trajanja višje sile ne bi bilo mogoče izpolniti pogodbenih obveznosti, lahko pogodbeni stranki pogodbo sporazumno prekineta.</w:t>
      </w:r>
    </w:p>
    <w:p w14:paraId="5ECC1344" w14:textId="77777777" w:rsidR="00EE76F8" w:rsidRPr="00EC6FAC" w:rsidRDefault="00EE76F8" w:rsidP="00066B03">
      <w:pPr>
        <w:spacing w:after="0"/>
        <w:jc w:val="both"/>
        <w:rPr>
          <w:rFonts w:cs="Arial"/>
        </w:rPr>
      </w:pPr>
    </w:p>
    <w:p w14:paraId="560BFFC7" w14:textId="77777777" w:rsidR="00EE76F8" w:rsidRPr="00EC6FAC" w:rsidRDefault="00EE76F8" w:rsidP="00066B03">
      <w:pPr>
        <w:spacing w:after="0"/>
        <w:jc w:val="both"/>
        <w:rPr>
          <w:rFonts w:cs="Arial"/>
        </w:rPr>
      </w:pPr>
      <w:r w:rsidRPr="00EC6FAC">
        <w:rPr>
          <w:rFonts w:cs="Arial"/>
        </w:rPr>
        <w:t>Prekinitev ali podaljšanje pogodbe v primeru višje sile mora biti v pisni obliki.</w:t>
      </w:r>
    </w:p>
    <w:p w14:paraId="25605A99" w14:textId="77777777" w:rsidR="00EE76F8" w:rsidRPr="00EC6FAC" w:rsidRDefault="00EE76F8" w:rsidP="00066B03">
      <w:pPr>
        <w:spacing w:after="0"/>
        <w:jc w:val="both"/>
        <w:rPr>
          <w:rFonts w:cs="Arial"/>
        </w:rPr>
      </w:pPr>
    </w:p>
    <w:p w14:paraId="7C80693C" w14:textId="77777777" w:rsidR="00EE76F8" w:rsidRPr="00EC6FAC" w:rsidRDefault="00EE76F8" w:rsidP="00C44481">
      <w:pPr>
        <w:pStyle w:val="ListParagraph"/>
        <w:numPr>
          <w:ilvl w:val="0"/>
          <w:numId w:val="2"/>
        </w:numPr>
        <w:suppressAutoHyphens/>
        <w:spacing w:after="0"/>
        <w:jc w:val="center"/>
        <w:rPr>
          <w:rFonts w:ascii="Arial" w:hAnsi="Arial" w:cs="Arial"/>
          <w:b/>
        </w:rPr>
      </w:pPr>
      <w:r w:rsidRPr="00EC6FAC">
        <w:rPr>
          <w:rFonts w:ascii="Arial" w:hAnsi="Arial" w:cs="Arial"/>
          <w:b/>
        </w:rPr>
        <w:t>člen</w:t>
      </w:r>
    </w:p>
    <w:p w14:paraId="655211D7" w14:textId="77777777" w:rsidR="00EE76F8" w:rsidRPr="00EC6FAC" w:rsidRDefault="00EE76F8" w:rsidP="00066B03">
      <w:pPr>
        <w:spacing w:after="0"/>
        <w:jc w:val="both"/>
        <w:rPr>
          <w:rFonts w:cs="Arial"/>
        </w:rPr>
      </w:pPr>
    </w:p>
    <w:p w14:paraId="18834671" w14:textId="05E467EA" w:rsidR="00EE76F8" w:rsidRDefault="00EE76F8" w:rsidP="00066B03">
      <w:pPr>
        <w:spacing w:after="0"/>
        <w:jc w:val="both"/>
        <w:rPr>
          <w:rFonts w:cs="Arial"/>
        </w:rPr>
      </w:pPr>
      <w:r w:rsidRPr="00EC6FAC">
        <w:rPr>
          <w:rFonts w:cs="Arial"/>
        </w:rPr>
        <w:t>V primeru, da nastanejo pogoji, ki bi onemogočali izpolnjevanje predvidenih pogodbenih določil, lahko stranki skleneta aneks k pogodbi v pisni obliki. Ta mora biti podpisan s strani zakonitih zastopnikov obeh pogodbenih strank.</w:t>
      </w:r>
    </w:p>
    <w:p w14:paraId="26732EBC" w14:textId="04005FAF" w:rsidR="009B714A" w:rsidRDefault="009B714A" w:rsidP="00066B03">
      <w:pPr>
        <w:spacing w:after="0"/>
        <w:jc w:val="both"/>
        <w:rPr>
          <w:rFonts w:cs="Arial"/>
        </w:rPr>
      </w:pPr>
    </w:p>
    <w:p w14:paraId="1D6375BF" w14:textId="73620EA2" w:rsidR="009B714A" w:rsidRPr="00EC6FAC" w:rsidRDefault="009B714A" w:rsidP="00066B03">
      <w:pPr>
        <w:spacing w:after="0"/>
        <w:jc w:val="both"/>
        <w:rPr>
          <w:rFonts w:cs="Arial"/>
        </w:rPr>
      </w:pPr>
      <w:r>
        <w:rPr>
          <w:rFonts w:cs="Arial"/>
        </w:rPr>
        <w:t>Pogodbo lahko vsaka pogodbena stranka odpove s trimesečnim odpovednim rokom (redna odpoved), in sicer tako da nasprotni pogodbeni stranki pošlje priporočeno po pošti obvestilo o odpovedi. Odpovedni rok začne teči z dnevom vročitve pisne odpovedi.</w:t>
      </w:r>
    </w:p>
    <w:p w14:paraId="7F320EA6" w14:textId="77777777" w:rsidR="00EE76F8" w:rsidRPr="00EC6FAC" w:rsidRDefault="00EE76F8" w:rsidP="00066B03">
      <w:pPr>
        <w:spacing w:after="0"/>
        <w:jc w:val="both"/>
        <w:rPr>
          <w:rFonts w:cs="Arial"/>
        </w:rPr>
      </w:pPr>
    </w:p>
    <w:p w14:paraId="3E68FFF3" w14:textId="034D6B79" w:rsidR="00EE76F8" w:rsidRPr="00EC6FAC" w:rsidRDefault="00EE76F8" w:rsidP="00066B03">
      <w:pPr>
        <w:spacing w:after="0"/>
        <w:jc w:val="both"/>
        <w:rPr>
          <w:rFonts w:cs="Arial"/>
        </w:rPr>
      </w:pPr>
      <w:r w:rsidRPr="00EC6FAC">
        <w:rPr>
          <w:rFonts w:cs="Arial"/>
        </w:rPr>
        <w:t xml:space="preserve">V primeru, da naročnik predčasno odpove pogodbo, iz razlogov na strani izvajalca, je dolžan izvajalec izplačati naročniku pavšalno pogodbeno kazen v višini </w:t>
      </w:r>
      <w:r w:rsidR="00066B03" w:rsidRPr="00EC6FAC">
        <w:rPr>
          <w:rFonts w:cs="Arial"/>
        </w:rPr>
        <w:t>1</w:t>
      </w:r>
      <w:r w:rsidRPr="00EC6FAC">
        <w:rPr>
          <w:rFonts w:cs="Arial"/>
        </w:rPr>
        <w:t>0 % celotne pogodbene vrednosti, ki zapade v plačilo v roku 15 dni po prenehanju pogodbe.</w:t>
      </w:r>
    </w:p>
    <w:p w14:paraId="5D2FDAAD" w14:textId="77777777" w:rsidR="00EE76F8" w:rsidRPr="00EC6FAC" w:rsidRDefault="00EE76F8" w:rsidP="00066B03">
      <w:pPr>
        <w:spacing w:after="0"/>
        <w:jc w:val="both"/>
        <w:rPr>
          <w:rFonts w:cs="Arial"/>
        </w:rPr>
      </w:pPr>
    </w:p>
    <w:p w14:paraId="0FE5110B" w14:textId="62611DAF" w:rsidR="00EE76F8" w:rsidRDefault="00EE76F8" w:rsidP="00066B03">
      <w:pPr>
        <w:spacing w:after="0"/>
        <w:jc w:val="both"/>
        <w:rPr>
          <w:rFonts w:cs="Arial"/>
        </w:rPr>
      </w:pPr>
      <w:r w:rsidRPr="00EC6FAC">
        <w:rPr>
          <w:rFonts w:cs="Arial"/>
        </w:rPr>
        <w:t xml:space="preserve">V primeru, da izvajalec predčasno odpove pogodbo, če je krivda za odpoved pogodbe na strani naročnika zaradi neizpolnjevanja pogodbenih obveznosti, izvajalec ni dolžan izplačati odškodnine naročniku. </w:t>
      </w:r>
      <w:r w:rsidRPr="00EC6FAC">
        <w:rPr>
          <w:rFonts w:cs="Arial"/>
        </w:rPr>
        <w:lastRenderedPageBreak/>
        <w:t>Izvajalec je dolžan 10 dni pred morebitno odpovedjo pogodbe naročnika pisno obvestiti o razlogih za odpoved pogodbe. Če naročnik navedene razloge za morebitno odpoved pogodbe nemudoma odpravi, ne obstaja krivdni razlog na strani naročnika za odpoved pogodbe.</w:t>
      </w:r>
    </w:p>
    <w:p w14:paraId="42BC9B5D" w14:textId="1679E53D" w:rsidR="009B714A" w:rsidRDefault="009B714A" w:rsidP="00066B03">
      <w:pPr>
        <w:spacing w:after="0"/>
        <w:jc w:val="both"/>
        <w:rPr>
          <w:rFonts w:cs="Arial"/>
        </w:rPr>
      </w:pPr>
    </w:p>
    <w:p w14:paraId="5D5C0543" w14:textId="37C3239E" w:rsidR="009B714A" w:rsidRPr="00EC6FAC" w:rsidRDefault="009B714A" w:rsidP="00066B03">
      <w:pPr>
        <w:spacing w:after="0"/>
        <w:jc w:val="both"/>
        <w:rPr>
          <w:rFonts w:cs="Arial"/>
        </w:rPr>
      </w:pPr>
      <w:r w:rsidRPr="009B714A">
        <w:rPr>
          <w:rFonts w:cs="Arial"/>
        </w:rPr>
        <w:t xml:space="preserve">Naročnik lahko predčasno in enostransko ter brez navedbe razloga odpove to pogodbo. V tem primeru mora biti odpoved podana v pisni obliki ter vročena s priporočeno pošiljko </w:t>
      </w:r>
      <w:r>
        <w:rPr>
          <w:rFonts w:cs="Arial"/>
        </w:rPr>
        <w:t>izvajalcu. V tem primeru velja enomesečni</w:t>
      </w:r>
      <w:r w:rsidRPr="009B714A">
        <w:rPr>
          <w:rFonts w:cs="Arial"/>
        </w:rPr>
        <w:t xml:space="preserve"> odpovedni rok, ki začne teči z dnem vročitve pisne odpovedi izvajalcu.</w:t>
      </w:r>
    </w:p>
    <w:p w14:paraId="70E168EF" w14:textId="3927BD28" w:rsidR="00EE76F8" w:rsidRPr="00EC6FAC" w:rsidRDefault="00EE76F8" w:rsidP="00066B03">
      <w:pPr>
        <w:spacing w:after="0"/>
        <w:jc w:val="both"/>
        <w:rPr>
          <w:rFonts w:cs="Arial"/>
        </w:rPr>
      </w:pPr>
    </w:p>
    <w:p w14:paraId="12839150" w14:textId="77777777" w:rsidR="00EE76F8" w:rsidRPr="00EC6FAC" w:rsidRDefault="00EE76F8" w:rsidP="00C44481">
      <w:pPr>
        <w:pStyle w:val="ListParagraph"/>
        <w:numPr>
          <w:ilvl w:val="0"/>
          <w:numId w:val="2"/>
        </w:numPr>
        <w:suppressAutoHyphens/>
        <w:spacing w:after="0"/>
        <w:jc w:val="center"/>
        <w:rPr>
          <w:rFonts w:ascii="Arial" w:hAnsi="Arial" w:cs="Arial"/>
          <w:b/>
        </w:rPr>
      </w:pPr>
      <w:r w:rsidRPr="00EC6FAC">
        <w:rPr>
          <w:rFonts w:ascii="Arial" w:hAnsi="Arial" w:cs="Arial"/>
          <w:b/>
        </w:rPr>
        <w:t>člen</w:t>
      </w:r>
    </w:p>
    <w:p w14:paraId="5C6A6089" w14:textId="77777777" w:rsidR="00EE76F8" w:rsidRPr="00EC6FAC" w:rsidRDefault="00EE76F8" w:rsidP="00066B03">
      <w:pPr>
        <w:spacing w:after="0"/>
        <w:jc w:val="center"/>
        <w:rPr>
          <w:rFonts w:cs="Arial"/>
          <w:b/>
        </w:rPr>
      </w:pPr>
      <w:r w:rsidRPr="00EC6FAC">
        <w:rPr>
          <w:rFonts w:cs="Arial"/>
          <w:b/>
        </w:rPr>
        <w:t>Varovanje in zaščita podatkov</w:t>
      </w:r>
    </w:p>
    <w:p w14:paraId="780643A1" w14:textId="77777777" w:rsidR="00EE76F8" w:rsidRPr="00EC6FAC" w:rsidRDefault="00EE76F8" w:rsidP="00066B03">
      <w:pPr>
        <w:spacing w:after="0"/>
        <w:jc w:val="both"/>
        <w:rPr>
          <w:rFonts w:cs="Arial"/>
        </w:rPr>
      </w:pPr>
    </w:p>
    <w:p w14:paraId="3BDB972D" w14:textId="77777777" w:rsidR="00CB40AC" w:rsidRPr="00EC6FAC" w:rsidRDefault="00CB40AC" w:rsidP="00066B03">
      <w:pPr>
        <w:spacing w:after="0"/>
        <w:jc w:val="both"/>
        <w:rPr>
          <w:rFonts w:cs="Arial"/>
        </w:rPr>
      </w:pPr>
      <w:r w:rsidRPr="00EC6FAC">
        <w:rPr>
          <w:rFonts w:cs="Arial"/>
        </w:rPr>
        <w:t>Pogodbeni stranki bosta vse medsebojne dogovore, podatke in dokumentacijo, ki je predmet te pogodbe, varovale kot poslovno oziroma uradno skrivnost in jih ne bosta neupravičeno uporabljali v svojo korist oziroma komercialno izkoriščali ali posredovali tretjim osebam izven organizacij, ki niso vključene v realizacijo nalog predmeta pogodbe. Izvajalec je dolžan kot poslovno skrivnost varovati vse podatke in informacije, ki jih je prejel od naročnika kot poslovno skrivnost, z izjemo javno objavljenih podatkov in informacij. Izvajalec je prav tako dolžan po zaključku del po tej pogodbi in predaji del naročniku vse prejete podatke ter informacije nemudoma in trajno izbrisati.</w:t>
      </w:r>
    </w:p>
    <w:p w14:paraId="72435D4E" w14:textId="77777777" w:rsidR="00CB40AC" w:rsidRPr="00EC6FAC" w:rsidRDefault="00CB40AC" w:rsidP="00066B03">
      <w:pPr>
        <w:spacing w:after="0"/>
        <w:jc w:val="both"/>
        <w:rPr>
          <w:rFonts w:cs="Arial"/>
        </w:rPr>
      </w:pPr>
    </w:p>
    <w:p w14:paraId="1D5F6FE0" w14:textId="77777777" w:rsidR="00CB40AC" w:rsidRPr="00EC6FAC" w:rsidRDefault="00CB40AC" w:rsidP="00066B03">
      <w:pPr>
        <w:spacing w:after="0"/>
        <w:jc w:val="both"/>
        <w:rPr>
          <w:rFonts w:cs="Arial"/>
        </w:rPr>
      </w:pPr>
      <w:r w:rsidRPr="00EC6FAC">
        <w:rPr>
          <w:rFonts w:cs="Arial"/>
        </w:rPr>
        <w:t>Skladno z zakonom o varstvu osebnih podatkov ter Uredbe (EU) 2016/679 Evropskega parlamenta in Sveta z dne 27. april 2016 (Splošne uredbe o varstvu podatkov) pogodbeni stranki soglašata, da morebitnih osebnih podatkov ne bosta uporabljali v nasprotju z določili tega zakona ter uredbe. Pogodbeni stranki bosta tudi zagotavljali pogoje in ukrepe za zagotovitev varstva osebnih podatkov in preprečevali morebitne zlorabe, v smislu določil navedenega zakona ter uredbe.</w:t>
      </w:r>
    </w:p>
    <w:p w14:paraId="7153A5A3" w14:textId="77777777" w:rsidR="00CB40AC" w:rsidRPr="00EC6FAC" w:rsidRDefault="00CB40AC" w:rsidP="00066B03">
      <w:pPr>
        <w:spacing w:after="0"/>
        <w:jc w:val="both"/>
        <w:rPr>
          <w:rFonts w:cs="Arial"/>
        </w:rPr>
      </w:pPr>
    </w:p>
    <w:p w14:paraId="31064013" w14:textId="77777777" w:rsidR="00CB40AC" w:rsidRPr="00EC6FAC" w:rsidRDefault="00CB40AC" w:rsidP="00066B03">
      <w:pPr>
        <w:spacing w:after="0"/>
        <w:jc w:val="both"/>
        <w:rPr>
          <w:rFonts w:cs="Arial"/>
        </w:rPr>
      </w:pPr>
      <w:r w:rsidRPr="00EC6FAC">
        <w:rPr>
          <w:rFonts w:cs="Arial"/>
        </w:rPr>
        <w:t>V primeru, da izvajalec poslovne informacije in podatke, ki jih je pridobil pri izvajanju te pogodbe, razkrije ali posreduje brez dovoljenja tretjim osebam, je dolžan naročniku povrniti vso zaradi tega nastalo poslovno škodo.</w:t>
      </w:r>
    </w:p>
    <w:p w14:paraId="57D4D512" w14:textId="77777777" w:rsidR="00CB40AC" w:rsidRPr="00EC6FAC" w:rsidRDefault="00CB40AC" w:rsidP="00066B03">
      <w:pPr>
        <w:spacing w:after="0"/>
        <w:jc w:val="both"/>
        <w:rPr>
          <w:rFonts w:cs="Arial"/>
        </w:rPr>
      </w:pPr>
    </w:p>
    <w:p w14:paraId="1AFEE7E9" w14:textId="77777777" w:rsidR="00CB40AC" w:rsidRPr="00EC6FAC" w:rsidRDefault="00CB40AC" w:rsidP="00066B03">
      <w:pPr>
        <w:spacing w:after="0"/>
        <w:jc w:val="both"/>
        <w:rPr>
          <w:rFonts w:cs="Arial"/>
        </w:rPr>
      </w:pPr>
      <w:r w:rsidRPr="00EC6FAC">
        <w:rPr>
          <w:rFonts w:cs="Arial"/>
        </w:rPr>
        <w:t xml:space="preserve">Izvajalec kot obdelovalec osebnih podatkov je dolžan zagotoviti zadostna jamstva za izvedbo ustreznih tehničnih in organizacijskih ukrepov na tak način, da obdelava izpolnjuje zahteve iz GDPR in zagotavlja varstvo pravic posameznika, na katerega se nanašajo osebni podatki. </w:t>
      </w:r>
    </w:p>
    <w:p w14:paraId="40139D5A" w14:textId="77777777" w:rsidR="00CB40AC" w:rsidRPr="00EC6FAC" w:rsidRDefault="00CB40AC" w:rsidP="00066B03">
      <w:pPr>
        <w:spacing w:after="0"/>
        <w:jc w:val="both"/>
        <w:rPr>
          <w:rFonts w:cs="Arial"/>
        </w:rPr>
      </w:pPr>
    </w:p>
    <w:p w14:paraId="4B885904" w14:textId="77777777" w:rsidR="00CB40AC" w:rsidRPr="00EC6FAC" w:rsidRDefault="00CB40AC" w:rsidP="00066B03">
      <w:pPr>
        <w:spacing w:after="0"/>
        <w:jc w:val="both"/>
        <w:rPr>
          <w:rFonts w:cs="Arial"/>
        </w:rPr>
      </w:pPr>
      <w:r w:rsidRPr="00EC6FAC">
        <w:rPr>
          <w:rFonts w:cs="Arial"/>
        </w:rPr>
        <w:lastRenderedPageBreak/>
        <w:t>Izvajalec je zlasti dolžan:</w:t>
      </w:r>
    </w:p>
    <w:p w14:paraId="48CBC7B1" w14:textId="77777777" w:rsidR="00CB40AC" w:rsidRPr="00EC6FAC" w:rsidRDefault="00CB40AC" w:rsidP="00066B03">
      <w:pPr>
        <w:spacing w:after="0"/>
        <w:jc w:val="both"/>
        <w:rPr>
          <w:rFonts w:cs="Arial"/>
        </w:rPr>
      </w:pPr>
    </w:p>
    <w:p w14:paraId="4CB8B7F4" w14:textId="77777777" w:rsidR="00CB40AC" w:rsidRPr="00EC6FAC" w:rsidRDefault="00CB40AC" w:rsidP="00C44481">
      <w:pPr>
        <w:pStyle w:val="ListParagraph"/>
        <w:numPr>
          <w:ilvl w:val="0"/>
          <w:numId w:val="4"/>
        </w:numPr>
        <w:suppressAutoHyphens/>
        <w:spacing w:after="0"/>
        <w:jc w:val="both"/>
        <w:rPr>
          <w:rFonts w:ascii="Arial" w:hAnsi="Arial" w:cs="Arial"/>
          <w:b/>
        </w:rPr>
      </w:pPr>
      <w:r w:rsidRPr="00EC6FAC">
        <w:rPr>
          <w:rFonts w:ascii="Arial" w:hAnsi="Arial" w:cs="Arial"/>
        </w:rPr>
        <w:t xml:space="preserve">obdelovati osebne podatke samo po dokumentarnih navodilih upravljavca, </w:t>
      </w:r>
    </w:p>
    <w:p w14:paraId="6575DFA2" w14:textId="77777777" w:rsidR="00CB40AC" w:rsidRPr="00EC6FAC" w:rsidRDefault="00CB40AC" w:rsidP="00C44481">
      <w:pPr>
        <w:pStyle w:val="ListParagraph"/>
        <w:numPr>
          <w:ilvl w:val="0"/>
          <w:numId w:val="4"/>
        </w:numPr>
        <w:suppressAutoHyphens/>
        <w:spacing w:after="0"/>
        <w:jc w:val="both"/>
        <w:rPr>
          <w:rFonts w:ascii="Arial" w:hAnsi="Arial" w:cs="Arial"/>
          <w:b/>
        </w:rPr>
      </w:pPr>
      <w:r w:rsidRPr="00EC6FAC">
        <w:rPr>
          <w:rFonts w:ascii="Arial" w:hAnsi="Arial" w:cs="Arial"/>
        </w:rPr>
        <w:t xml:space="preserve">zagotoviti da so osebe, ki so pooblaščene za obdelavo osebnih podatkov zavezane k zaupnosti, </w:t>
      </w:r>
    </w:p>
    <w:p w14:paraId="76113B71" w14:textId="77777777" w:rsidR="00CB40AC" w:rsidRPr="00EC6FAC" w:rsidRDefault="00CB40AC" w:rsidP="00C44481">
      <w:pPr>
        <w:pStyle w:val="ListParagraph"/>
        <w:numPr>
          <w:ilvl w:val="0"/>
          <w:numId w:val="4"/>
        </w:numPr>
        <w:suppressAutoHyphens/>
        <w:spacing w:after="0"/>
        <w:jc w:val="both"/>
        <w:rPr>
          <w:rFonts w:ascii="Arial" w:hAnsi="Arial" w:cs="Arial"/>
          <w:b/>
        </w:rPr>
      </w:pPr>
      <w:r w:rsidRPr="00EC6FAC">
        <w:rPr>
          <w:rFonts w:ascii="Arial" w:hAnsi="Arial" w:cs="Arial"/>
        </w:rPr>
        <w:t xml:space="preserve">sprejeti vse ukrepe potrebne v skladu z 32. členom GDPR (varnost), </w:t>
      </w:r>
    </w:p>
    <w:p w14:paraId="0E2245FB" w14:textId="77777777" w:rsidR="00CB40AC" w:rsidRPr="00EC6FAC" w:rsidRDefault="00CB40AC" w:rsidP="00C44481">
      <w:pPr>
        <w:pStyle w:val="ListParagraph"/>
        <w:numPr>
          <w:ilvl w:val="0"/>
          <w:numId w:val="4"/>
        </w:numPr>
        <w:suppressAutoHyphens/>
        <w:spacing w:after="0"/>
        <w:jc w:val="both"/>
        <w:rPr>
          <w:rFonts w:ascii="Arial" w:hAnsi="Arial" w:cs="Arial"/>
          <w:b/>
        </w:rPr>
      </w:pPr>
      <w:r w:rsidRPr="00EC6FAC">
        <w:rPr>
          <w:rFonts w:ascii="Arial" w:hAnsi="Arial" w:cs="Arial"/>
        </w:rPr>
        <w:t>spoštovati pogoje zaposlitev drugega obdelovalca,</w:t>
      </w:r>
    </w:p>
    <w:p w14:paraId="53E35F43" w14:textId="77777777" w:rsidR="00CB40AC" w:rsidRPr="00EC6FAC" w:rsidRDefault="00CB40AC" w:rsidP="00C44481">
      <w:pPr>
        <w:pStyle w:val="ListParagraph"/>
        <w:numPr>
          <w:ilvl w:val="0"/>
          <w:numId w:val="4"/>
        </w:numPr>
        <w:suppressAutoHyphens/>
        <w:spacing w:after="0"/>
        <w:jc w:val="both"/>
        <w:rPr>
          <w:rFonts w:ascii="Arial" w:hAnsi="Arial" w:cs="Arial"/>
          <w:b/>
        </w:rPr>
      </w:pPr>
      <w:r w:rsidRPr="00EC6FAC">
        <w:rPr>
          <w:rFonts w:ascii="Arial" w:hAnsi="Arial" w:cs="Arial"/>
        </w:rPr>
        <w:t>ob upoštevanju narave obdelave pomagati upravljavcu z ustreznimi tehničnimi in organizacijskimi ukrepi, kolikor je to mogoče, pri izpolnjevanju njegovih obveznosti, da odgovori na zahteve za uresničevanje pravic posameznika,</w:t>
      </w:r>
    </w:p>
    <w:p w14:paraId="54CA6634" w14:textId="77777777" w:rsidR="00CB40AC" w:rsidRPr="00EC6FAC" w:rsidRDefault="00CB40AC" w:rsidP="00C44481">
      <w:pPr>
        <w:pStyle w:val="ListParagraph"/>
        <w:numPr>
          <w:ilvl w:val="0"/>
          <w:numId w:val="4"/>
        </w:numPr>
        <w:suppressAutoHyphens/>
        <w:spacing w:after="0"/>
        <w:jc w:val="both"/>
        <w:rPr>
          <w:rFonts w:ascii="Arial" w:hAnsi="Arial" w:cs="Arial"/>
          <w:b/>
        </w:rPr>
      </w:pPr>
      <w:r w:rsidRPr="00EC6FAC">
        <w:rPr>
          <w:rFonts w:ascii="Arial" w:hAnsi="Arial" w:cs="Arial"/>
        </w:rPr>
        <w:t>upravljavcu pomagati pri izpolnjevanju obveznosti iz 32. do 36. člena GDPR ob upoštevanju narave obdelave in informacij, ki so dostopne obdelovalcu,</w:t>
      </w:r>
    </w:p>
    <w:p w14:paraId="73BFC310" w14:textId="77777777" w:rsidR="00CB40AC" w:rsidRPr="00EC6FAC" w:rsidRDefault="00CB40AC" w:rsidP="00C44481">
      <w:pPr>
        <w:pStyle w:val="ListParagraph"/>
        <w:numPr>
          <w:ilvl w:val="0"/>
          <w:numId w:val="4"/>
        </w:numPr>
        <w:suppressAutoHyphens/>
        <w:spacing w:after="0"/>
        <w:jc w:val="both"/>
        <w:rPr>
          <w:rFonts w:ascii="Arial" w:hAnsi="Arial" w:cs="Arial"/>
          <w:b/>
        </w:rPr>
      </w:pPr>
      <w:r w:rsidRPr="00EC6FAC">
        <w:rPr>
          <w:rFonts w:ascii="Arial" w:hAnsi="Arial" w:cs="Arial"/>
        </w:rPr>
        <w:t>v skladu z odločitvijo upravljavca izbrisati ali vrniti vse osebne podatke upravljavcu po zaključku storitev v zvezi z obdelavo ter uniči obstoječe kopije, razen če pravo Unije ali pravo države članice predpisuje shranjevanje osebnih podatkov,</w:t>
      </w:r>
    </w:p>
    <w:p w14:paraId="1EAB256A" w14:textId="77777777" w:rsidR="00CB40AC" w:rsidRPr="00EC6FAC" w:rsidRDefault="00CB40AC" w:rsidP="00C44481">
      <w:pPr>
        <w:pStyle w:val="ListParagraph"/>
        <w:numPr>
          <w:ilvl w:val="0"/>
          <w:numId w:val="4"/>
        </w:numPr>
        <w:suppressAutoHyphens/>
        <w:spacing w:after="0"/>
        <w:jc w:val="both"/>
        <w:rPr>
          <w:rFonts w:ascii="Arial" w:hAnsi="Arial" w:cs="Arial"/>
          <w:b/>
        </w:rPr>
      </w:pPr>
      <w:r w:rsidRPr="00EC6FAC">
        <w:rPr>
          <w:rFonts w:ascii="Arial" w:hAnsi="Arial" w:cs="Arial"/>
        </w:rPr>
        <w:t>dati upravljavcu na voljo vse informacije, potrebne za dokazovanje izpolnjevanja obveznosti iz 28. člena GDPR, ter upravljavcu ali drugemu revizorju, ki ga pooblasti upravljavec, omogoči izvajanje revizij, tudi pregledov, in pri njih sodeluje.</w:t>
      </w:r>
    </w:p>
    <w:p w14:paraId="26C71CDD" w14:textId="77777777" w:rsidR="00CB40AC" w:rsidRPr="00EC6FAC" w:rsidRDefault="00CB40AC" w:rsidP="00066B03">
      <w:pPr>
        <w:pStyle w:val="NoSpacing"/>
        <w:spacing w:line="276" w:lineRule="auto"/>
        <w:rPr>
          <w:rFonts w:cs="Arial"/>
          <w:lang w:val="sl-SI"/>
        </w:rPr>
      </w:pPr>
    </w:p>
    <w:p w14:paraId="3FAB1D75" w14:textId="77777777" w:rsidR="00CB40AC" w:rsidRPr="00EC6FAC" w:rsidRDefault="00CB40AC" w:rsidP="00066B03">
      <w:pPr>
        <w:spacing w:after="0"/>
        <w:jc w:val="both"/>
        <w:rPr>
          <w:rFonts w:cs="Arial"/>
        </w:rPr>
      </w:pPr>
      <w:r w:rsidRPr="00EC6FAC">
        <w:rPr>
          <w:rFonts w:cs="Arial"/>
        </w:rPr>
        <w:t xml:space="preserve">Izvajalec je dolžan v primeru kršitve varstva osebnih podatkov brez nepotrebnega odlašanja, vendar najkasneje v 24 urah po seznanitvi s kršitvijo uradno obvestiti naročnika-upravljavca osebnih podatkov. </w:t>
      </w:r>
    </w:p>
    <w:p w14:paraId="2295DCCF" w14:textId="77777777" w:rsidR="00CB40AC" w:rsidRPr="00EC6FAC" w:rsidRDefault="00CB40AC" w:rsidP="00066B03">
      <w:pPr>
        <w:spacing w:after="0"/>
        <w:jc w:val="both"/>
        <w:rPr>
          <w:rFonts w:cs="Arial"/>
        </w:rPr>
      </w:pPr>
    </w:p>
    <w:p w14:paraId="6A44B9BA" w14:textId="77777777" w:rsidR="00CB40AC" w:rsidRPr="00EC6FAC" w:rsidRDefault="00CB40AC" w:rsidP="00066B03">
      <w:pPr>
        <w:spacing w:after="0"/>
        <w:jc w:val="both"/>
        <w:rPr>
          <w:rFonts w:cs="Arial"/>
        </w:rPr>
      </w:pPr>
      <w:r w:rsidRPr="00EC6FAC">
        <w:rPr>
          <w:rFonts w:cs="Arial"/>
        </w:rPr>
        <w:t xml:space="preserve">Izvajalec ne sme podatkov prejetih s strani naročnika kopirati na noben trajni nosilec, vse nosilce, ki jih je prejel s strani naročnika pa trajno uničiti, takoj po prenehanju potrebe po uporabi podatkov, ki so na trajnih nosilcih. </w:t>
      </w:r>
    </w:p>
    <w:p w14:paraId="69960E2D" w14:textId="77777777" w:rsidR="00CB40AC" w:rsidRPr="00EC6FAC" w:rsidRDefault="00CB40AC" w:rsidP="00066B03">
      <w:pPr>
        <w:spacing w:after="0"/>
        <w:jc w:val="both"/>
        <w:rPr>
          <w:rFonts w:cs="Arial"/>
        </w:rPr>
      </w:pPr>
    </w:p>
    <w:p w14:paraId="3CAACCFC" w14:textId="77777777" w:rsidR="00CB40AC" w:rsidRPr="00EC6FAC" w:rsidRDefault="00CB40AC" w:rsidP="00066B03">
      <w:pPr>
        <w:spacing w:after="0"/>
        <w:jc w:val="both"/>
        <w:rPr>
          <w:rFonts w:cs="Arial"/>
        </w:rPr>
      </w:pPr>
      <w:r w:rsidRPr="00EC6FAC">
        <w:rPr>
          <w:rFonts w:cs="Arial"/>
        </w:rPr>
        <w:t>Izvajalec kot obdelovalec se zavezuje, da brez predhodnega posebnega pisnega dovoljenja upravljavca v obdelavo ne bo vključil drugih pogodbenih obdelovalcev (podizvajalcev, zunanjih izvajalcev), pri čemer ima upravljavec pravico zavrniti dovoljenje za vključitev drugega obdelovalca, če to po oceni upravljavca lahko vpliva na povečano tveganje za varnost osebnih podatkov.</w:t>
      </w:r>
    </w:p>
    <w:p w14:paraId="7F86A3F4" w14:textId="77777777" w:rsidR="00CB40AC" w:rsidRPr="00EC6FAC" w:rsidRDefault="00CB40AC" w:rsidP="00066B03">
      <w:pPr>
        <w:spacing w:after="0"/>
        <w:jc w:val="both"/>
        <w:rPr>
          <w:rFonts w:cs="Arial"/>
        </w:rPr>
      </w:pPr>
    </w:p>
    <w:p w14:paraId="6B4CC19F" w14:textId="77777777" w:rsidR="00CB40AC" w:rsidRPr="00EC6FAC" w:rsidRDefault="00CB40AC" w:rsidP="00066B03">
      <w:pPr>
        <w:spacing w:after="0"/>
        <w:jc w:val="both"/>
        <w:rPr>
          <w:rFonts w:cs="Arial"/>
        </w:rPr>
      </w:pPr>
      <w:r w:rsidRPr="00EC6FAC">
        <w:rPr>
          <w:rFonts w:cs="Arial"/>
        </w:rPr>
        <w:t>Drugega obdelovalca zavezujejo enake dolžnosti varstva osebnih podatkov, kot obdelovalca. Če drugi obdelovalec ne izpolnjuje vseh svojih obveznosti glede varstva osebnih podatkov, za izpolnjevanje obveznosti drugega obdelovalca v odnosu do upravljavca v celoti odgovarja obdelovalec.</w:t>
      </w:r>
    </w:p>
    <w:p w14:paraId="7AACE5DF" w14:textId="77777777" w:rsidR="00CB40AC" w:rsidRPr="00EC6FAC" w:rsidRDefault="00CB40AC" w:rsidP="00066B03">
      <w:pPr>
        <w:spacing w:after="0"/>
        <w:jc w:val="both"/>
        <w:rPr>
          <w:rFonts w:cs="Arial"/>
        </w:rPr>
      </w:pPr>
    </w:p>
    <w:p w14:paraId="55FB989E" w14:textId="77777777" w:rsidR="00CB40AC" w:rsidRPr="00EC6FAC" w:rsidRDefault="00CB40AC" w:rsidP="00066B03">
      <w:pPr>
        <w:spacing w:after="0"/>
        <w:jc w:val="both"/>
        <w:rPr>
          <w:rFonts w:cs="Arial"/>
        </w:rPr>
      </w:pPr>
      <w:r w:rsidRPr="00EC6FAC">
        <w:rPr>
          <w:rFonts w:cs="Arial"/>
        </w:rPr>
        <w:t xml:space="preserve">Izvajalec kot obdelovalec ne sme brez pisnega dovoljenja posredovati ali hraniti ali drugače obdelovati osebnih podatkov upravljavca izven EU območja (v tretje države) ali posredovati podatke mednarodni organizaciji. </w:t>
      </w:r>
    </w:p>
    <w:p w14:paraId="301AC1F0" w14:textId="77777777" w:rsidR="00CB40AC" w:rsidRPr="00EC6FAC" w:rsidRDefault="00CB40AC" w:rsidP="00066B03">
      <w:pPr>
        <w:spacing w:after="0"/>
        <w:jc w:val="both"/>
        <w:rPr>
          <w:rFonts w:cs="Arial"/>
        </w:rPr>
      </w:pPr>
    </w:p>
    <w:p w14:paraId="619B4C04" w14:textId="58024A79" w:rsidR="00EE76F8" w:rsidRPr="00EC6FAC" w:rsidRDefault="00CB40AC" w:rsidP="00066B03">
      <w:pPr>
        <w:spacing w:after="0"/>
        <w:jc w:val="both"/>
        <w:rPr>
          <w:rFonts w:cs="Arial"/>
        </w:rPr>
      </w:pPr>
      <w:r w:rsidRPr="00EC6FAC">
        <w:rPr>
          <w:rFonts w:cs="Arial"/>
        </w:rPr>
        <w:t>Upravljavec lahko zavrne izdajo pisnega dovoljenja obdelovalcu za prenos podatkov v tretje države ali mednarodno organizacijo, če mu obdelovalec ne uspe izkazati ustrezno raven varstva podatkov na enakovredni ravni, kot ga zagotavlja Splošna uredba o varstvu podatkov in drugi predpisi v Republiki Sloveniji.</w:t>
      </w:r>
    </w:p>
    <w:p w14:paraId="6AEFE5BC" w14:textId="77777777" w:rsidR="00CB40AC" w:rsidRPr="00EC6FAC" w:rsidRDefault="00CB40AC" w:rsidP="00066B03">
      <w:pPr>
        <w:spacing w:after="0"/>
        <w:jc w:val="both"/>
        <w:rPr>
          <w:rFonts w:cs="Arial"/>
        </w:rPr>
      </w:pPr>
    </w:p>
    <w:p w14:paraId="1DC0331C" w14:textId="77777777" w:rsidR="00EE76F8" w:rsidRPr="00EC6FAC" w:rsidRDefault="00EE76F8" w:rsidP="00C44481">
      <w:pPr>
        <w:pStyle w:val="ListParagraph"/>
        <w:numPr>
          <w:ilvl w:val="0"/>
          <w:numId w:val="2"/>
        </w:numPr>
        <w:suppressAutoHyphens/>
        <w:spacing w:after="0"/>
        <w:jc w:val="center"/>
        <w:rPr>
          <w:rFonts w:ascii="Arial" w:hAnsi="Arial" w:cs="Arial"/>
          <w:b/>
        </w:rPr>
      </w:pPr>
      <w:r w:rsidRPr="00EC6FAC">
        <w:rPr>
          <w:rFonts w:ascii="Arial" w:hAnsi="Arial" w:cs="Arial"/>
          <w:b/>
        </w:rPr>
        <w:t>člen</w:t>
      </w:r>
    </w:p>
    <w:p w14:paraId="71758419" w14:textId="77777777" w:rsidR="00EE76F8" w:rsidRPr="00EC6FAC" w:rsidRDefault="00EE76F8" w:rsidP="00066B03">
      <w:pPr>
        <w:spacing w:after="0"/>
        <w:jc w:val="center"/>
        <w:rPr>
          <w:rFonts w:cs="Arial"/>
          <w:b/>
        </w:rPr>
      </w:pPr>
      <w:r w:rsidRPr="00EC6FAC">
        <w:rPr>
          <w:rFonts w:cs="Arial"/>
          <w:b/>
        </w:rPr>
        <w:t>Pravice intelektualne lastnine</w:t>
      </w:r>
    </w:p>
    <w:p w14:paraId="4459A57F" w14:textId="77777777" w:rsidR="00EE76F8" w:rsidRPr="00EC6FAC" w:rsidRDefault="00EE76F8" w:rsidP="00066B03">
      <w:pPr>
        <w:spacing w:after="0"/>
        <w:jc w:val="both"/>
        <w:rPr>
          <w:rFonts w:cs="Arial"/>
        </w:rPr>
      </w:pPr>
    </w:p>
    <w:p w14:paraId="3E2EE110" w14:textId="77777777" w:rsidR="00EE76F8" w:rsidRPr="00EC6FAC" w:rsidRDefault="00EE76F8" w:rsidP="00066B03">
      <w:pPr>
        <w:spacing w:after="0"/>
        <w:jc w:val="both"/>
        <w:rPr>
          <w:rFonts w:cs="Arial"/>
        </w:rPr>
      </w:pPr>
      <w:r w:rsidRPr="00EC6FAC">
        <w:rPr>
          <w:rFonts w:cs="Arial"/>
        </w:rPr>
        <w:t>Naročnik postane izključni lastnik vseh materialnih avtorskih pravic in vseh predanih vsebin, posebej pravice prve objave, reproduciranja, distribuiranja, javnega prikazovanja in predelave. S pridobljenimi pravicami lahko naročnik trajno in neomejeno razpolaga. Izvajalec ohrani moralne avtorske pravice, ki se v vseh izvedenih delih navajajo, kjer in kakor je opredeljeno v predanem izvirniku.</w:t>
      </w:r>
    </w:p>
    <w:p w14:paraId="277CFA2E" w14:textId="77777777" w:rsidR="00EE76F8" w:rsidRPr="00EC6FAC" w:rsidRDefault="00EE76F8" w:rsidP="00066B03">
      <w:pPr>
        <w:spacing w:after="0"/>
        <w:jc w:val="both"/>
        <w:rPr>
          <w:rFonts w:cs="Arial"/>
        </w:rPr>
      </w:pPr>
    </w:p>
    <w:p w14:paraId="0096889D" w14:textId="77777777" w:rsidR="00EE76F8" w:rsidRPr="00EC6FAC" w:rsidRDefault="00EE76F8" w:rsidP="00066B03">
      <w:pPr>
        <w:spacing w:after="0"/>
        <w:jc w:val="both"/>
        <w:rPr>
          <w:rFonts w:cs="Arial"/>
        </w:rPr>
      </w:pPr>
      <w:r w:rsidRPr="00EC6FAC">
        <w:rPr>
          <w:rFonts w:cs="Arial"/>
        </w:rPr>
        <w:t xml:space="preserve">V primeru, da je v okviru izvajanja storitve potrebno, da ima izvajalec vpogled ali da mora uporabiti delo tretje osebe, si ga je izvajalec dolžan priskrbeti sam oziroma je dolžan poskrbeti, da bo imel zagotovljeno ustrezno pravico do uporabe in bo to pravico uporabe lahko prenesel tudi na naročnika v okvirih opredeljenih v prejšnjem odstavku. </w:t>
      </w:r>
    </w:p>
    <w:p w14:paraId="2A03909B" w14:textId="77777777" w:rsidR="00EE76F8" w:rsidRPr="00EC6FAC" w:rsidRDefault="00EE76F8" w:rsidP="00066B03">
      <w:pPr>
        <w:spacing w:after="0"/>
        <w:jc w:val="both"/>
        <w:rPr>
          <w:rFonts w:cs="Arial"/>
        </w:rPr>
      </w:pPr>
    </w:p>
    <w:p w14:paraId="65CF4C2B" w14:textId="77777777" w:rsidR="00EE76F8" w:rsidRPr="00EC6FAC" w:rsidRDefault="00EE76F8" w:rsidP="00C44481">
      <w:pPr>
        <w:pStyle w:val="ListParagraph"/>
        <w:numPr>
          <w:ilvl w:val="0"/>
          <w:numId w:val="2"/>
        </w:numPr>
        <w:suppressAutoHyphens/>
        <w:spacing w:after="0"/>
        <w:jc w:val="center"/>
        <w:rPr>
          <w:rFonts w:ascii="Arial" w:hAnsi="Arial" w:cs="Arial"/>
          <w:b/>
        </w:rPr>
      </w:pPr>
      <w:r w:rsidRPr="00EC6FAC">
        <w:rPr>
          <w:rFonts w:ascii="Arial" w:hAnsi="Arial" w:cs="Arial"/>
          <w:b/>
        </w:rPr>
        <w:t>člen</w:t>
      </w:r>
    </w:p>
    <w:p w14:paraId="5CAA0C5C" w14:textId="77777777" w:rsidR="00EE76F8" w:rsidRPr="00EC6FAC" w:rsidRDefault="00EE76F8" w:rsidP="00066B03">
      <w:pPr>
        <w:spacing w:after="0"/>
        <w:jc w:val="center"/>
        <w:rPr>
          <w:rFonts w:cs="Arial"/>
          <w:b/>
        </w:rPr>
      </w:pPr>
      <w:r w:rsidRPr="00EC6FAC">
        <w:rPr>
          <w:rFonts w:cs="Arial"/>
          <w:b/>
        </w:rPr>
        <w:t>Protikorupcijska klavzula</w:t>
      </w:r>
    </w:p>
    <w:p w14:paraId="02A91BD0" w14:textId="77777777" w:rsidR="00EE76F8" w:rsidRPr="00EC6FAC" w:rsidRDefault="00EE76F8" w:rsidP="00066B03">
      <w:pPr>
        <w:spacing w:after="0"/>
        <w:ind w:right="-2"/>
        <w:jc w:val="both"/>
        <w:rPr>
          <w:rFonts w:cs="Arial"/>
          <w:color w:val="000000"/>
        </w:rPr>
      </w:pPr>
    </w:p>
    <w:p w14:paraId="2C9CADBD" w14:textId="77777777" w:rsidR="00EE76F8" w:rsidRPr="00EC6FAC" w:rsidRDefault="00EE76F8" w:rsidP="00066B03">
      <w:pPr>
        <w:spacing w:after="0"/>
        <w:ind w:right="-2"/>
        <w:jc w:val="both"/>
        <w:rPr>
          <w:rFonts w:cs="Arial"/>
          <w:color w:val="000000"/>
        </w:rPr>
      </w:pPr>
      <w:r w:rsidRPr="00EC6FAC">
        <w:rPr>
          <w:rFonts w:cs="Arial"/>
          <w:color w:val="000000"/>
        </w:rPr>
        <w:t>Pogodbeni stranki se zavežeta, da ne bosta dali, obljubili ali prejeli kakršnegakoli darila ali plačila v denarju ali kakem drugem dragocenem predmetu, posredno ali neposredno ena drugi, po kateremkoli, uslužbencu ali drugemu zaposlenemu pri naročniku ali drugem podjetju (službi, oddelku, agenciji) oziroma katerikoli osebi z namenom podkupovanja, da bi tako napeljali kakega uslužbenca ali drugega zaposlenega, ali stranko k zlorabi svojega položaja, tako da bi s tem pridobil, obdržal ali usmeril posle h komisionarju ali kateremukoli njegovemu izpolnitvenemu pomočniku, zastopniku, distributerju, podjetju – hčerki, ali drugemu povezovalnemu podjetju.</w:t>
      </w:r>
    </w:p>
    <w:p w14:paraId="11C207D4" w14:textId="77777777" w:rsidR="00EE76F8" w:rsidRPr="00EC6FAC" w:rsidRDefault="00EE76F8" w:rsidP="00066B03">
      <w:pPr>
        <w:spacing w:after="0"/>
        <w:ind w:right="-2"/>
        <w:jc w:val="both"/>
        <w:rPr>
          <w:rFonts w:cs="Arial"/>
          <w:color w:val="000000"/>
        </w:rPr>
      </w:pPr>
    </w:p>
    <w:p w14:paraId="5BB3042A" w14:textId="77777777" w:rsidR="00EE76F8" w:rsidRPr="00EC6FAC" w:rsidRDefault="00EE76F8" w:rsidP="00066B03">
      <w:pPr>
        <w:spacing w:after="0"/>
        <w:ind w:right="-2"/>
        <w:jc w:val="both"/>
        <w:rPr>
          <w:rFonts w:cs="Arial"/>
          <w:color w:val="000000"/>
        </w:rPr>
      </w:pPr>
      <w:r w:rsidRPr="00EC6FAC">
        <w:rPr>
          <w:rFonts w:cs="Arial"/>
          <w:color w:val="000000"/>
        </w:rPr>
        <w:t>V primeru storitve ali poskusa storitve dejanja iz prejšnjega odstavka je že sklenjena ali veljavna pogodba nična, če pa pogodba še ni veljavna, se šteje, da pogodba ni bila sklenjena.</w:t>
      </w:r>
    </w:p>
    <w:p w14:paraId="7DB3A947" w14:textId="77777777" w:rsidR="00EE76F8" w:rsidRPr="00EC6FAC" w:rsidRDefault="00EE76F8" w:rsidP="00066B03">
      <w:pPr>
        <w:spacing w:after="0"/>
        <w:ind w:right="-2"/>
        <w:jc w:val="both"/>
        <w:rPr>
          <w:rFonts w:cs="Arial"/>
          <w:color w:val="000000"/>
        </w:rPr>
      </w:pPr>
    </w:p>
    <w:p w14:paraId="707209D1" w14:textId="77777777" w:rsidR="00EE76F8" w:rsidRPr="00EC6FAC" w:rsidRDefault="00EE76F8" w:rsidP="00C44481">
      <w:pPr>
        <w:pStyle w:val="ListParagraph"/>
        <w:numPr>
          <w:ilvl w:val="0"/>
          <w:numId w:val="2"/>
        </w:numPr>
        <w:suppressAutoHyphens/>
        <w:spacing w:after="0"/>
        <w:jc w:val="center"/>
        <w:rPr>
          <w:rFonts w:ascii="Arial" w:hAnsi="Arial" w:cs="Arial"/>
          <w:b/>
        </w:rPr>
      </w:pPr>
      <w:bookmarkStart w:id="8" w:name="_Ref373224045"/>
      <w:r w:rsidRPr="00EC6FAC">
        <w:rPr>
          <w:rFonts w:ascii="Arial" w:hAnsi="Arial" w:cs="Arial"/>
          <w:b/>
        </w:rPr>
        <w:t>člen</w:t>
      </w:r>
      <w:bookmarkEnd w:id="8"/>
    </w:p>
    <w:p w14:paraId="61EF8F09" w14:textId="77777777" w:rsidR="00EE76F8" w:rsidRPr="00EC6FAC" w:rsidRDefault="00EE76F8" w:rsidP="00066B03">
      <w:pPr>
        <w:spacing w:after="0"/>
        <w:jc w:val="center"/>
        <w:rPr>
          <w:rFonts w:cs="Arial"/>
          <w:b/>
        </w:rPr>
      </w:pPr>
      <w:r w:rsidRPr="00EC6FAC">
        <w:rPr>
          <w:rFonts w:cs="Arial"/>
          <w:b/>
        </w:rPr>
        <w:t>Izjava ZIntPK</w:t>
      </w:r>
    </w:p>
    <w:p w14:paraId="3E4F2CB4" w14:textId="77777777" w:rsidR="00EE76F8" w:rsidRPr="00EC6FAC" w:rsidRDefault="00EE76F8" w:rsidP="00066B03">
      <w:pPr>
        <w:spacing w:after="0"/>
        <w:ind w:right="-2"/>
        <w:jc w:val="both"/>
        <w:rPr>
          <w:rFonts w:cs="Arial"/>
          <w:color w:val="000000"/>
        </w:rPr>
      </w:pPr>
    </w:p>
    <w:p w14:paraId="7E72C676" w14:textId="77777777" w:rsidR="00EE76F8" w:rsidRPr="00EC6FAC" w:rsidRDefault="00EE76F8" w:rsidP="00066B03">
      <w:pPr>
        <w:spacing w:after="0"/>
        <w:ind w:right="-2"/>
        <w:jc w:val="both"/>
        <w:rPr>
          <w:rFonts w:cs="Arial"/>
          <w:color w:val="000000"/>
        </w:rPr>
      </w:pPr>
      <w:r w:rsidRPr="00EC6FAC">
        <w:rPr>
          <w:rFonts w:cs="Arial"/>
          <w:color w:val="000000"/>
        </w:rPr>
        <w:t>Izvajalec je naročniku zaradi zagotovitve transparentnosti posla in preprečitve korupcijskih tveganj dolžan priložiti izjavo oziroma podatke o udeležbi fizičnih in pravnih oseb v lastništvu izvajalca ter o gospodarskih subjektih, za katere se glede na določbe zakona, ki ureja gospodarske družbe, šteje, da so povezane družbe s ponudnikom skladno z določbami Zakona o integriteti in preprečevanju korupcije (ZIntPK). Če izvajalec predloži lažno izjavo oziroma da neresnične podatke o navedenih dejstvih, ima to za posledico ničnost pogodbe.</w:t>
      </w:r>
    </w:p>
    <w:p w14:paraId="14348B3D" w14:textId="77777777" w:rsidR="00EE76F8" w:rsidRPr="00EC6FAC" w:rsidRDefault="00EE76F8" w:rsidP="00066B03">
      <w:pPr>
        <w:spacing w:after="0"/>
        <w:ind w:right="334"/>
        <w:jc w:val="both"/>
        <w:rPr>
          <w:rFonts w:cs="Arial"/>
          <w:color w:val="000000"/>
        </w:rPr>
      </w:pPr>
    </w:p>
    <w:p w14:paraId="3ECE6C11" w14:textId="77777777" w:rsidR="00EE76F8" w:rsidRPr="00EC6FAC" w:rsidRDefault="00EE76F8" w:rsidP="00C44481">
      <w:pPr>
        <w:pStyle w:val="ListParagraph"/>
        <w:numPr>
          <w:ilvl w:val="0"/>
          <w:numId w:val="2"/>
        </w:numPr>
        <w:suppressAutoHyphens/>
        <w:spacing w:after="0"/>
        <w:jc w:val="center"/>
        <w:rPr>
          <w:rFonts w:ascii="Arial" w:hAnsi="Arial" w:cs="Arial"/>
          <w:b/>
        </w:rPr>
      </w:pPr>
      <w:r w:rsidRPr="00EC6FAC">
        <w:rPr>
          <w:rFonts w:ascii="Arial" w:hAnsi="Arial" w:cs="Arial"/>
          <w:b/>
        </w:rPr>
        <w:t>člen</w:t>
      </w:r>
    </w:p>
    <w:p w14:paraId="101497E7" w14:textId="77777777" w:rsidR="00EE76F8" w:rsidRPr="00EC6FAC" w:rsidRDefault="00EE76F8" w:rsidP="00066B03">
      <w:pPr>
        <w:spacing w:after="0"/>
        <w:jc w:val="center"/>
        <w:rPr>
          <w:rFonts w:cs="Arial"/>
          <w:b/>
        </w:rPr>
      </w:pPr>
      <w:r w:rsidRPr="00EC6FAC">
        <w:rPr>
          <w:rFonts w:cs="Arial"/>
          <w:b/>
        </w:rPr>
        <w:t>Reševanje sporov</w:t>
      </w:r>
    </w:p>
    <w:p w14:paraId="01143697" w14:textId="77777777" w:rsidR="00EE76F8" w:rsidRPr="00EC6FAC" w:rsidRDefault="00EE76F8" w:rsidP="00066B03">
      <w:pPr>
        <w:spacing w:after="0"/>
        <w:ind w:right="-2"/>
        <w:jc w:val="both"/>
        <w:rPr>
          <w:rFonts w:cs="Arial"/>
          <w:color w:val="000000"/>
        </w:rPr>
      </w:pPr>
    </w:p>
    <w:p w14:paraId="7F7EDEC5" w14:textId="77777777" w:rsidR="00EE76F8" w:rsidRPr="00EC6FAC" w:rsidRDefault="00EE76F8" w:rsidP="00066B03">
      <w:pPr>
        <w:spacing w:after="0"/>
        <w:ind w:right="-2"/>
        <w:jc w:val="both"/>
        <w:rPr>
          <w:rFonts w:cs="Arial"/>
          <w:color w:val="000000"/>
        </w:rPr>
      </w:pPr>
      <w:r w:rsidRPr="00EC6FAC">
        <w:rPr>
          <w:rFonts w:cs="Arial"/>
          <w:color w:val="000000"/>
        </w:rPr>
        <w:t xml:space="preserve">Pogodbeni stranki se obvezujeta, da bosta naredili vse, kar je potrebno za izvršitev pogodbe in da bosta ravnali kot dobra gospodarstvenika. </w:t>
      </w:r>
    </w:p>
    <w:p w14:paraId="41353A4E" w14:textId="77777777" w:rsidR="00EE76F8" w:rsidRPr="00EC6FAC" w:rsidRDefault="00EE76F8" w:rsidP="00066B03">
      <w:pPr>
        <w:spacing w:after="0"/>
        <w:ind w:right="-2"/>
        <w:jc w:val="both"/>
        <w:rPr>
          <w:rFonts w:cs="Arial"/>
          <w:color w:val="000000"/>
        </w:rPr>
      </w:pPr>
    </w:p>
    <w:p w14:paraId="320AA8C4" w14:textId="77777777" w:rsidR="00EE76F8" w:rsidRPr="00EC6FAC" w:rsidRDefault="00EE76F8" w:rsidP="00066B03">
      <w:pPr>
        <w:spacing w:after="0"/>
        <w:ind w:right="-2"/>
        <w:jc w:val="both"/>
        <w:rPr>
          <w:rFonts w:cs="Arial"/>
          <w:color w:val="000000"/>
        </w:rPr>
      </w:pPr>
      <w:r w:rsidRPr="00EC6FAC">
        <w:rPr>
          <w:rFonts w:cs="Arial"/>
          <w:color w:val="000000"/>
        </w:rPr>
        <w:t>Vse morebitne spore v zvezi s to pogodbo bosta stranki najprej poizkušali rešiti po mirni poti, če pa to ne bo možno, sta pogodbeni stranki sporazumni, da je za reševanje vseh morebitnih sporov iz te pogodbe pristojno sodišče v Ljubljani.</w:t>
      </w:r>
    </w:p>
    <w:p w14:paraId="5DF9264B" w14:textId="77777777" w:rsidR="00EE76F8" w:rsidRPr="00EC6FAC" w:rsidRDefault="00EE76F8" w:rsidP="00066B03">
      <w:pPr>
        <w:spacing w:after="0"/>
        <w:ind w:right="334"/>
        <w:jc w:val="both"/>
        <w:rPr>
          <w:rFonts w:cs="Arial"/>
          <w:color w:val="000000"/>
        </w:rPr>
      </w:pPr>
    </w:p>
    <w:p w14:paraId="3A3EE2D7" w14:textId="77777777" w:rsidR="00EE76F8" w:rsidRPr="00EC6FAC" w:rsidRDefault="00EE76F8" w:rsidP="00C44481">
      <w:pPr>
        <w:pStyle w:val="ListParagraph"/>
        <w:numPr>
          <w:ilvl w:val="0"/>
          <w:numId w:val="2"/>
        </w:numPr>
        <w:suppressAutoHyphens/>
        <w:spacing w:after="0"/>
        <w:jc w:val="center"/>
        <w:rPr>
          <w:rFonts w:ascii="Arial" w:hAnsi="Arial" w:cs="Arial"/>
          <w:b/>
        </w:rPr>
      </w:pPr>
      <w:r w:rsidRPr="00EC6FAC">
        <w:rPr>
          <w:rFonts w:ascii="Arial" w:hAnsi="Arial" w:cs="Arial"/>
          <w:b/>
        </w:rPr>
        <w:t>člen</w:t>
      </w:r>
    </w:p>
    <w:p w14:paraId="1991128C" w14:textId="77777777" w:rsidR="00EE76F8" w:rsidRPr="00EC6FAC" w:rsidRDefault="00EE76F8" w:rsidP="00066B03">
      <w:pPr>
        <w:spacing w:after="0"/>
        <w:jc w:val="center"/>
        <w:rPr>
          <w:rFonts w:cs="Arial"/>
          <w:b/>
        </w:rPr>
      </w:pPr>
      <w:r w:rsidRPr="00EC6FAC">
        <w:rPr>
          <w:rFonts w:cs="Arial"/>
          <w:b/>
        </w:rPr>
        <w:t>Končne določbe</w:t>
      </w:r>
    </w:p>
    <w:p w14:paraId="6D81406D" w14:textId="77777777" w:rsidR="00EE76F8" w:rsidRPr="00EC6FAC" w:rsidRDefault="00EE76F8" w:rsidP="00066B03">
      <w:pPr>
        <w:spacing w:after="0"/>
        <w:jc w:val="both"/>
        <w:rPr>
          <w:rFonts w:cs="Arial"/>
        </w:rPr>
      </w:pPr>
    </w:p>
    <w:p w14:paraId="0DFD1FA0" w14:textId="4D306D0B" w:rsidR="00461ED8" w:rsidRPr="004F1B9A" w:rsidRDefault="007D3789" w:rsidP="00461ED8">
      <w:pPr>
        <w:spacing w:after="0"/>
        <w:jc w:val="both"/>
        <w:rPr>
          <w:rFonts w:cs="Arial"/>
        </w:rPr>
      </w:pPr>
      <w:r>
        <w:rPr>
          <w:rFonts w:cs="Arial"/>
        </w:rPr>
        <w:t xml:space="preserve">Predmetna pogodba v delu </w:t>
      </w:r>
      <w:r w:rsidR="00461ED8">
        <w:rPr>
          <w:rFonts w:cs="Arial"/>
        </w:rPr>
        <w:t>izvedbe tehniških dni v obdobju med 3. 5. 2023 in 16. 6. 2023 (šolsko leto 2022/2023)</w:t>
      </w:r>
      <w:r w:rsidR="00461ED8" w:rsidRPr="004F1B9A">
        <w:rPr>
          <w:rFonts w:cs="Arial"/>
        </w:rPr>
        <w:t xml:space="preserve"> stopi v veljavo z dnem podpisa obeh pogodbenih strank.</w:t>
      </w:r>
    </w:p>
    <w:p w14:paraId="42B2E703" w14:textId="77777777" w:rsidR="00461ED8" w:rsidRPr="004F1B9A" w:rsidRDefault="00461ED8" w:rsidP="00461ED8">
      <w:pPr>
        <w:spacing w:after="0"/>
        <w:jc w:val="both"/>
        <w:rPr>
          <w:rFonts w:cs="Arial"/>
        </w:rPr>
      </w:pPr>
    </w:p>
    <w:p w14:paraId="6455262B" w14:textId="398A39DF" w:rsidR="00461ED8" w:rsidRPr="004F1B9A" w:rsidRDefault="00461ED8" w:rsidP="00461ED8">
      <w:pPr>
        <w:spacing w:after="0"/>
        <w:jc w:val="both"/>
        <w:rPr>
          <w:rFonts w:cs="Arial"/>
        </w:rPr>
      </w:pPr>
      <w:r w:rsidRPr="004F1B9A">
        <w:rPr>
          <w:rFonts w:cs="Arial"/>
        </w:rPr>
        <w:t xml:space="preserve">Pogodbeni stranki soglašata, da </w:t>
      </w:r>
      <w:r w:rsidR="007D3789">
        <w:rPr>
          <w:rFonts w:cs="Arial"/>
        </w:rPr>
        <w:t xml:space="preserve">predmetna pogodba v delu </w:t>
      </w:r>
      <w:r>
        <w:rPr>
          <w:rFonts w:cs="Arial"/>
        </w:rPr>
        <w:t>izvedb</w:t>
      </w:r>
      <w:r w:rsidR="007D3789">
        <w:rPr>
          <w:rFonts w:cs="Arial"/>
        </w:rPr>
        <w:t>e</w:t>
      </w:r>
      <w:r>
        <w:rPr>
          <w:rFonts w:cs="Arial"/>
        </w:rPr>
        <w:t xml:space="preserve"> tehniških dni v obdobju med 4. 9. 2023 in 15. 12. 2023 (šolsko leto 2023/2024)</w:t>
      </w:r>
      <w:r w:rsidRPr="004F1B9A">
        <w:rPr>
          <w:rFonts w:cs="Arial"/>
        </w:rPr>
        <w:t xml:space="preserve"> stopi v veljavo z dnem izpolnitve odložnega pogoja, in sicer </w:t>
      </w:r>
      <w:r w:rsidRPr="004F1B9A">
        <w:rPr>
          <w:rFonts w:cs="Arial"/>
        </w:rPr>
        <w:lastRenderedPageBreak/>
        <w:t xml:space="preserve">z dnem, ko naročnik prejme ustrezno potrditev s strani pristojnega organa o zagotovitvi sredstev za izvajanje promocije </w:t>
      </w:r>
      <w:r>
        <w:rPr>
          <w:rFonts w:cs="Arial"/>
        </w:rPr>
        <w:t>OVE in URE v osnovnih šolah.</w:t>
      </w:r>
    </w:p>
    <w:p w14:paraId="31A635C9" w14:textId="77777777" w:rsidR="00461ED8" w:rsidRPr="004F1B9A" w:rsidRDefault="00461ED8" w:rsidP="00461ED8">
      <w:pPr>
        <w:spacing w:after="0"/>
        <w:jc w:val="both"/>
        <w:rPr>
          <w:rFonts w:cs="Arial"/>
        </w:rPr>
      </w:pPr>
    </w:p>
    <w:p w14:paraId="506A24A7" w14:textId="77777777" w:rsidR="00461ED8" w:rsidRPr="004F1B9A" w:rsidRDefault="00461ED8" w:rsidP="00461ED8">
      <w:pPr>
        <w:spacing w:after="0"/>
        <w:jc w:val="both"/>
        <w:rPr>
          <w:rFonts w:cs="Arial"/>
        </w:rPr>
      </w:pPr>
      <w:r w:rsidRPr="004F1B9A">
        <w:rPr>
          <w:rFonts w:cs="Arial"/>
        </w:rPr>
        <w:t>Pogodba je sestavljena v 2 (dveh) izvodih, od katerih prejme vsaka pogodbena stranka po 1 (en) izvod.</w:t>
      </w:r>
    </w:p>
    <w:p w14:paraId="72A596B0" w14:textId="77777777" w:rsidR="00EE76F8" w:rsidRPr="00EC6FAC" w:rsidRDefault="00EE76F8" w:rsidP="00066B03">
      <w:pPr>
        <w:spacing w:after="0"/>
        <w:jc w:val="both"/>
        <w:rPr>
          <w:rFonts w:cs="Arial"/>
        </w:rPr>
      </w:pPr>
    </w:p>
    <w:p w14:paraId="5592DEAA" w14:textId="77777777" w:rsidR="00EE76F8" w:rsidRPr="00EC6FAC" w:rsidRDefault="00EE76F8" w:rsidP="00066B03">
      <w:pPr>
        <w:spacing w:after="0"/>
        <w:rPr>
          <w:rFonts w:cs="Arial"/>
        </w:rPr>
      </w:pPr>
    </w:p>
    <w:p w14:paraId="7E74FBFE" w14:textId="77777777" w:rsidR="00EE76F8" w:rsidRPr="00EC6FAC" w:rsidRDefault="00EE76F8" w:rsidP="00066B03">
      <w:pPr>
        <w:spacing w:after="0"/>
        <w:rPr>
          <w:rFonts w:cs="Arial"/>
        </w:rPr>
      </w:pPr>
    </w:p>
    <w:p w14:paraId="68F4301D" w14:textId="77777777" w:rsidR="00EE76F8" w:rsidRPr="00EC6FAC" w:rsidRDefault="00EE76F8" w:rsidP="00066B03">
      <w:pPr>
        <w:spacing w:after="0"/>
        <w:rPr>
          <w:rFonts w:cs="Arial"/>
        </w:rPr>
      </w:pPr>
      <w:r w:rsidRPr="00EC6FAC">
        <w:rPr>
          <w:rFonts w:cs="Arial"/>
        </w:rPr>
        <w:t>Priloge:</w:t>
      </w:r>
    </w:p>
    <w:p w14:paraId="7AE6B7A7" w14:textId="77777777" w:rsidR="00EE76F8" w:rsidRPr="00EC6FAC" w:rsidRDefault="00EE76F8" w:rsidP="00C44481">
      <w:pPr>
        <w:pStyle w:val="ListParagraph"/>
        <w:numPr>
          <w:ilvl w:val="0"/>
          <w:numId w:val="3"/>
        </w:numPr>
        <w:spacing w:after="0"/>
        <w:rPr>
          <w:rFonts w:ascii="Arial" w:hAnsi="Arial" w:cs="Arial"/>
        </w:rPr>
      </w:pPr>
      <w:r w:rsidRPr="00EC6FAC">
        <w:rPr>
          <w:rFonts w:ascii="Arial" w:hAnsi="Arial" w:cs="Arial"/>
        </w:rPr>
        <w:t>Specifikacija naročila</w:t>
      </w:r>
    </w:p>
    <w:p w14:paraId="002069D3" w14:textId="37382A19" w:rsidR="00EE76F8" w:rsidRPr="00EC6FAC" w:rsidRDefault="00EE76F8" w:rsidP="00C44481">
      <w:pPr>
        <w:pStyle w:val="ListParagraph"/>
        <w:numPr>
          <w:ilvl w:val="0"/>
          <w:numId w:val="3"/>
        </w:numPr>
        <w:spacing w:after="0"/>
        <w:rPr>
          <w:rFonts w:ascii="Arial" w:hAnsi="Arial" w:cs="Arial"/>
        </w:rPr>
      </w:pPr>
      <w:r w:rsidRPr="00EC6FAC">
        <w:rPr>
          <w:rFonts w:ascii="Arial" w:hAnsi="Arial" w:cs="Arial"/>
        </w:rPr>
        <w:t>Ponudba izvajalca</w:t>
      </w:r>
      <w:r w:rsidR="00066B03" w:rsidRPr="00EC6FAC">
        <w:rPr>
          <w:rFonts w:ascii="Arial" w:hAnsi="Arial" w:cs="Arial"/>
        </w:rPr>
        <w:t xml:space="preserve"> št. ____</w:t>
      </w:r>
    </w:p>
    <w:p w14:paraId="76886358" w14:textId="77777777" w:rsidR="00EE76F8" w:rsidRPr="00EC6FAC" w:rsidRDefault="00EE76F8" w:rsidP="00C44481">
      <w:pPr>
        <w:pStyle w:val="ListParagraph"/>
        <w:numPr>
          <w:ilvl w:val="0"/>
          <w:numId w:val="3"/>
        </w:numPr>
        <w:spacing w:after="0"/>
        <w:rPr>
          <w:rFonts w:ascii="Arial" w:hAnsi="Arial" w:cs="Arial"/>
        </w:rPr>
      </w:pPr>
      <w:r w:rsidRPr="00EC6FAC">
        <w:rPr>
          <w:rFonts w:ascii="Arial" w:hAnsi="Arial" w:cs="Arial"/>
        </w:rPr>
        <w:t>Izjava o varovanju poslovne skrivnosti</w:t>
      </w:r>
    </w:p>
    <w:p w14:paraId="695820CD" w14:textId="77777777" w:rsidR="00EE76F8" w:rsidRPr="00EC6FAC" w:rsidRDefault="00EE76F8" w:rsidP="00C44481">
      <w:pPr>
        <w:pStyle w:val="ListParagraph"/>
        <w:numPr>
          <w:ilvl w:val="0"/>
          <w:numId w:val="3"/>
        </w:numPr>
        <w:spacing w:after="0"/>
        <w:rPr>
          <w:rFonts w:ascii="Arial" w:hAnsi="Arial" w:cs="Arial"/>
        </w:rPr>
      </w:pPr>
      <w:r w:rsidRPr="00EC6FAC">
        <w:rPr>
          <w:rFonts w:ascii="Arial" w:hAnsi="Arial" w:cs="Arial"/>
        </w:rPr>
        <w:t>Izjava ZIntPK</w:t>
      </w:r>
    </w:p>
    <w:p w14:paraId="74EF4E08" w14:textId="77777777" w:rsidR="00EE76F8" w:rsidRPr="00EC6FAC" w:rsidRDefault="00EE76F8" w:rsidP="00066B03">
      <w:pPr>
        <w:spacing w:after="0"/>
        <w:rPr>
          <w:rFonts w:cs="Arial"/>
        </w:rPr>
      </w:pPr>
    </w:p>
    <w:p w14:paraId="1B9188E3" w14:textId="77777777" w:rsidR="00EE76F8" w:rsidRPr="00EC6FAC" w:rsidRDefault="00EE76F8" w:rsidP="00066B03">
      <w:pPr>
        <w:spacing w:after="0"/>
        <w:rPr>
          <w:rFonts w:eastAsia="Times New Roman" w:cs="Arial"/>
          <w:lang w:eastAsia="ar-SA"/>
        </w:rPr>
      </w:pPr>
    </w:p>
    <w:p w14:paraId="393D293C" w14:textId="77777777" w:rsidR="00EE76F8" w:rsidRPr="00EC6FAC" w:rsidRDefault="00EE76F8" w:rsidP="00066B03">
      <w:pPr>
        <w:spacing w:after="0"/>
        <w:rPr>
          <w:rFonts w:eastAsia="Times New Roman" w:cs="Arial"/>
          <w:lang w:eastAsia="ar-SA"/>
        </w:rPr>
      </w:pPr>
    </w:p>
    <w:p w14:paraId="7A63A22F" w14:textId="77777777" w:rsidR="00EE76F8" w:rsidRPr="00EC6FAC" w:rsidRDefault="00EE76F8" w:rsidP="00066B03">
      <w:pPr>
        <w:spacing w:after="0"/>
        <w:rPr>
          <w:rFonts w:eastAsia="Times New Roman" w:cs="Arial"/>
          <w:lang w:eastAsia="ar-SA"/>
        </w:rPr>
      </w:pPr>
    </w:p>
    <w:p w14:paraId="5B51D88A" w14:textId="77777777" w:rsidR="00EE76F8" w:rsidRPr="00EC6FAC" w:rsidRDefault="00EE76F8" w:rsidP="00066B03">
      <w:pPr>
        <w:spacing w:after="0"/>
        <w:rPr>
          <w:rFonts w:eastAsia="Times New Roman" w:cs="Arial"/>
          <w:lang w:eastAsia="ar-SA"/>
        </w:rPr>
      </w:pPr>
      <w:r w:rsidRPr="00EC6FAC">
        <w:rPr>
          <w:rFonts w:eastAsia="Times New Roman" w:cs="Arial"/>
          <w:lang w:eastAsia="ar-SA"/>
        </w:rPr>
        <w:t>Ljubljana, dne ______________</w:t>
      </w:r>
      <w:r w:rsidRPr="00EC6FAC">
        <w:rPr>
          <w:rFonts w:eastAsia="Times New Roman" w:cs="Arial"/>
          <w:lang w:eastAsia="ar-SA"/>
        </w:rPr>
        <w:tab/>
      </w:r>
      <w:r w:rsidRPr="00EC6FAC">
        <w:rPr>
          <w:rFonts w:eastAsia="Times New Roman" w:cs="Arial"/>
          <w:lang w:eastAsia="ar-SA"/>
        </w:rPr>
        <w:tab/>
      </w:r>
      <w:r w:rsidRPr="00EC6FAC">
        <w:rPr>
          <w:rFonts w:eastAsia="Times New Roman" w:cs="Arial"/>
          <w:lang w:eastAsia="ar-SA"/>
        </w:rPr>
        <w:tab/>
      </w:r>
      <w:r w:rsidRPr="00EC6FAC">
        <w:rPr>
          <w:rFonts w:eastAsia="Times New Roman" w:cs="Arial"/>
          <w:lang w:eastAsia="ar-SA"/>
        </w:rPr>
        <w:tab/>
        <w:t>______, dne ______________</w:t>
      </w:r>
    </w:p>
    <w:p w14:paraId="6DECFC86" w14:textId="77777777" w:rsidR="00EE76F8" w:rsidRPr="00EC6FAC" w:rsidRDefault="00EE76F8" w:rsidP="00066B03">
      <w:pPr>
        <w:spacing w:after="0"/>
        <w:rPr>
          <w:rFonts w:eastAsia="Times New Roman" w:cs="Arial"/>
          <w:lang w:eastAsia="ar-SA"/>
        </w:rPr>
      </w:pPr>
    </w:p>
    <w:p w14:paraId="37A08B14" w14:textId="77777777" w:rsidR="00EE76F8" w:rsidRPr="00EC6FAC" w:rsidRDefault="00EE76F8" w:rsidP="00066B03">
      <w:pPr>
        <w:spacing w:after="0"/>
        <w:rPr>
          <w:rFonts w:eastAsia="Times New Roman" w:cs="Arial"/>
          <w:lang w:eastAsia="ar-SA"/>
        </w:rPr>
      </w:pPr>
    </w:p>
    <w:p w14:paraId="25045569" w14:textId="77777777" w:rsidR="00EE76F8" w:rsidRPr="00EC6FAC" w:rsidRDefault="00EE76F8" w:rsidP="00066B03">
      <w:pPr>
        <w:spacing w:after="0"/>
        <w:rPr>
          <w:rFonts w:eastAsia="Times New Roman" w:cs="Arial"/>
          <w:b/>
          <w:lang w:eastAsia="ar-SA"/>
        </w:rPr>
      </w:pPr>
      <w:r w:rsidRPr="00EC6FAC">
        <w:rPr>
          <w:rFonts w:eastAsia="Times New Roman" w:cs="Arial"/>
          <w:b/>
          <w:lang w:eastAsia="ar-SA"/>
        </w:rPr>
        <w:t>BORZEN, d.o.o.</w:t>
      </w:r>
      <w:r w:rsidRPr="00EC6FAC">
        <w:rPr>
          <w:rFonts w:eastAsia="Times New Roman" w:cs="Arial"/>
          <w:b/>
          <w:lang w:eastAsia="ar-SA"/>
        </w:rPr>
        <w:tab/>
      </w:r>
      <w:r w:rsidRPr="00EC6FAC">
        <w:rPr>
          <w:rFonts w:eastAsia="Times New Roman" w:cs="Arial"/>
          <w:b/>
          <w:lang w:eastAsia="ar-SA"/>
        </w:rPr>
        <w:tab/>
      </w:r>
      <w:r w:rsidRPr="00EC6FAC">
        <w:rPr>
          <w:rFonts w:eastAsia="Times New Roman" w:cs="Arial"/>
          <w:b/>
          <w:lang w:eastAsia="ar-SA"/>
        </w:rPr>
        <w:tab/>
      </w:r>
      <w:r w:rsidRPr="00EC6FAC">
        <w:rPr>
          <w:rFonts w:eastAsia="Times New Roman" w:cs="Arial"/>
          <w:b/>
          <w:lang w:eastAsia="ar-SA"/>
        </w:rPr>
        <w:tab/>
      </w:r>
      <w:r w:rsidRPr="00EC6FAC">
        <w:rPr>
          <w:rFonts w:eastAsia="Times New Roman" w:cs="Arial"/>
          <w:b/>
          <w:lang w:eastAsia="ar-SA"/>
        </w:rPr>
        <w:tab/>
      </w:r>
      <w:r w:rsidRPr="00EC6FAC">
        <w:rPr>
          <w:rFonts w:eastAsia="Times New Roman" w:cs="Arial"/>
          <w:b/>
          <w:lang w:eastAsia="ar-SA"/>
        </w:rPr>
        <w:tab/>
        <w:t>______</w:t>
      </w:r>
    </w:p>
    <w:p w14:paraId="324D5A23" w14:textId="4E0AF377" w:rsidR="00EE76F8" w:rsidRPr="00EC6FAC" w:rsidRDefault="00507D3A" w:rsidP="00066B03">
      <w:pPr>
        <w:spacing w:after="0"/>
        <w:ind w:left="5670" w:hanging="5670"/>
        <w:rPr>
          <w:rFonts w:cs="Arial"/>
        </w:rPr>
      </w:pPr>
      <w:r w:rsidRPr="00EC6FAC">
        <w:rPr>
          <w:rFonts w:cs="Arial"/>
        </w:rPr>
        <w:t>mag. Borut Rajer</w:t>
      </w:r>
      <w:r w:rsidR="00EE76F8" w:rsidRPr="00EC6FAC">
        <w:rPr>
          <w:rFonts w:cs="Arial"/>
        </w:rPr>
        <w:t>, direktor</w:t>
      </w:r>
      <w:r w:rsidR="00EE76F8" w:rsidRPr="00EC6FAC">
        <w:rPr>
          <w:rFonts w:cs="Arial"/>
        </w:rPr>
        <w:tab/>
        <w:t>______, direktor</w:t>
      </w:r>
    </w:p>
    <w:p w14:paraId="42B5041B" w14:textId="77777777" w:rsidR="00E03256" w:rsidRPr="00EC6FAC" w:rsidRDefault="00E03256" w:rsidP="00066B03">
      <w:pPr>
        <w:rPr>
          <w:rFonts w:cs="Arial"/>
          <w:b/>
          <w:szCs w:val="28"/>
        </w:rPr>
      </w:pPr>
      <w:r w:rsidRPr="00EC6FAC">
        <w:rPr>
          <w:rFonts w:cs="Arial"/>
          <w:b/>
          <w:szCs w:val="28"/>
        </w:rPr>
        <w:br w:type="page"/>
      </w:r>
    </w:p>
    <w:p w14:paraId="0B27881B" w14:textId="1588F894" w:rsidR="00DD33FC" w:rsidRPr="00EC6FAC" w:rsidRDefault="00DD33FC" w:rsidP="00066B03">
      <w:pPr>
        <w:spacing w:after="0"/>
        <w:jc w:val="center"/>
        <w:rPr>
          <w:rFonts w:cs="Arial"/>
          <w:b/>
          <w:szCs w:val="28"/>
        </w:rPr>
      </w:pPr>
      <w:r w:rsidRPr="00EC6FAC">
        <w:rPr>
          <w:rFonts w:cs="Arial"/>
          <w:b/>
          <w:szCs w:val="28"/>
        </w:rPr>
        <w:lastRenderedPageBreak/>
        <w:t>IZJAVA ZUNANJEGA SODELAVCA O VAROVANJU POSLOVNE SKRIVNOSTI</w:t>
      </w:r>
    </w:p>
    <w:p w14:paraId="069D23D7" w14:textId="77777777" w:rsidR="00DD33FC" w:rsidRPr="00EC6FAC" w:rsidRDefault="00DD33FC" w:rsidP="00066B03">
      <w:pPr>
        <w:pStyle w:val="NoSpacing"/>
        <w:spacing w:line="276" w:lineRule="auto"/>
        <w:rPr>
          <w:rFonts w:cs="Arial"/>
          <w:lang w:val="sl-SI"/>
        </w:rPr>
      </w:pPr>
    </w:p>
    <w:p w14:paraId="5574B324" w14:textId="34FD1611" w:rsidR="00DD33FC" w:rsidRPr="00EC6FAC" w:rsidRDefault="00DD33FC" w:rsidP="00066B03">
      <w:pPr>
        <w:spacing w:after="0"/>
        <w:jc w:val="both"/>
        <w:rPr>
          <w:rFonts w:cs="Arial"/>
          <w:b/>
          <w:sz w:val="20"/>
          <w:szCs w:val="20"/>
        </w:rPr>
      </w:pPr>
      <w:r w:rsidRPr="00EC6FAC">
        <w:rPr>
          <w:rFonts w:cs="Arial"/>
          <w:sz w:val="20"/>
          <w:szCs w:val="20"/>
        </w:rPr>
        <w:t xml:space="preserve">Podpisani ________________________________________, ki z družbo Borzen, operater trga z elektriko, d.o.o., Dunajska cesta 156, 1000 Ljubljana, poslovno sodelujem na podlagi izvedbe storitve </w:t>
      </w:r>
      <w:r w:rsidRPr="00EC6FAC">
        <w:rPr>
          <w:rFonts w:cs="Arial"/>
          <w:b/>
          <w:sz w:val="20"/>
          <w:szCs w:val="20"/>
        </w:rPr>
        <w:t>»</w:t>
      </w:r>
      <w:sdt>
        <w:sdtPr>
          <w:rPr>
            <w:rFonts w:eastAsia="Calibri" w:cs="Arial"/>
            <w:b/>
            <w:sz w:val="20"/>
            <w:szCs w:val="20"/>
          </w:rPr>
          <w:alias w:val="Zadeva"/>
          <w:tag w:val="Zadeva"/>
          <w:id w:val="-1984682999"/>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7E4C072-C1FF-495A-8DF6-79CE1F067991}"/>
          <w:text/>
        </w:sdtPr>
        <w:sdtEndPr/>
        <w:sdtContent>
          <w:r w:rsidR="00F527DD" w:rsidRPr="00EC6FAC">
            <w:rPr>
              <w:rFonts w:eastAsia="Calibri" w:cs="Arial"/>
              <w:b/>
              <w:sz w:val="20"/>
              <w:szCs w:val="20"/>
            </w:rPr>
            <w:t>Izvedba tehniških dni OVE in URE za osnovne šole v šolskem letu 2022/2023 in 2023/2024</w:t>
          </w:r>
        </w:sdtContent>
      </w:sdt>
      <w:r w:rsidRPr="00EC6FAC">
        <w:rPr>
          <w:rFonts w:eastAsia="Calibri" w:cs="Arial"/>
          <w:b/>
          <w:sz w:val="20"/>
          <w:szCs w:val="20"/>
        </w:rPr>
        <w:t>«</w:t>
      </w:r>
      <w:r w:rsidRPr="00EC6FAC">
        <w:rPr>
          <w:rFonts w:cs="Arial"/>
          <w:b/>
          <w:sz w:val="20"/>
          <w:szCs w:val="20"/>
        </w:rPr>
        <w:t xml:space="preserve"> </w:t>
      </w:r>
      <w:r w:rsidRPr="00EC6FAC">
        <w:rPr>
          <w:rFonts w:cs="Arial"/>
          <w:sz w:val="20"/>
          <w:szCs w:val="20"/>
        </w:rPr>
        <w:t>zase in svoje sodelavce izjavljam, da:</w:t>
      </w:r>
    </w:p>
    <w:p w14:paraId="79094337" w14:textId="77777777" w:rsidR="00DD33FC" w:rsidRPr="00EC6FAC" w:rsidRDefault="00DD33FC" w:rsidP="00066B03">
      <w:pPr>
        <w:spacing w:after="0"/>
        <w:jc w:val="both"/>
        <w:rPr>
          <w:rFonts w:cs="Arial"/>
          <w:sz w:val="20"/>
          <w:szCs w:val="20"/>
        </w:rPr>
      </w:pPr>
    </w:p>
    <w:p w14:paraId="73649EB2" w14:textId="77777777" w:rsidR="00DD33FC" w:rsidRPr="00EC6FAC" w:rsidRDefault="00DD33FC" w:rsidP="00C44481">
      <w:pPr>
        <w:numPr>
          <w:ilvl w:val="0"/>
          <w:numId w:val="5"/>
        </w:numPr>
        <w:suppressAutoHyphens/>
        <w:spacing w:after="0"/>
        <w:contextualSpacing/>
        <w:jc w:val="both"/>
        <w:rPr>
          <w:rFonts w:cs="Arial"/>
          <w:sz w:val="20"/>
          <w:szCs w:val="20"/>
        </w:rPr>
      </w:pPr>
      <w:r w:rsidRPr="00EC6FAC">
        <w:rPr>
          <w:rFonts w:cs="Arial"/>
          <w:sz w:val="20"/>
          <w:szCs w:val="20"/>
        </w:rPr>
        <w:t>sem v celoti seznanjen z vsebino Pravilnika o varovanju poslovnih skrivnosti družbe Borzen, d.o.o. (v nadaljevanju: pravilnik), še zlasti z dejstvom, da so v družbi Borzen, d.o.o. kot poslovna skrivnost določeni predvsem naslednji podatki in informacije, v katerikoli obliki in na kateremkoli mediju, ki se nanašajo predvsem, a ne izključno, na:</w:t>
      </w:r>
    </w:p>
    <w:p w14:paraId="76290D78" w14:textId="5F089B52" w:rsidR="00DD33FC" w:rsidRPr="00EC6FAC" w:rsidRDefault="00066B03" w:rsidP="00C44481">
      <w:pPr>
        <w:numPr>
          <w:ilvl w:val="0"/>
          <w:numId w:val="6"/>
        </w:numPr>
        <w:suppressAutoHyphens/>
        <w:spacing w:after="0"/>
        <w:ind w:left="1068"/>
        <w:contextualSpacing/>
        <w:jc w:val="both"/>
        <w:rPr>
          <w:rFonts w:cs="Arial"/>
          <w:sz w:val="20"/>
          <w:szCs w:val="20"/>
        </w:rPr>
      </w:pPr>
      <w:r w:rsidRPr="00EC6FAC">
        <w:rPr>
          <w:rFonts w:cs="Arial"/>
          <w:sz w:val="20"/>
          <w:szCs w:val="20"/>
        </w:rPr>
        <w:t>člane bilančne sheme</w:t>
      </w:r>
      <w:r w:rsidR="00DD33FC" w:rsidRPr="00EC6FAC">
        <w:rPr>
          <w:rFonts w:cs="Arial"/>
          <w:sz w:val="20"/>
          <w:szCs w:val="20"/>
        </w:rPr>
        <w:t xml:space="preserve"> in člane podporne sheme, njihovo finančno stanje, poslovanje ter poslovni položaj, razen tistih podatkov, katerih razkritje je obvezno po zakonu ali drugih aktih družbe,</w:t>
      </w:r>
    </w:p>
    <w:p w14:paraId="1FF6A9B5" w14:textId="77777777" w:rsidR="00DD33FC" w:rsidRPr="00EC6FAC" w:rsidRDefault="00DD33FC" w:rsidP="00C44481">
      <w:pPr>
        <w:numPr>
          <w:ilvl w:val="0"/>
          <w:numId w:val="6"/>
        </w:numPr>
        <w:suppressAutoHyphens/>
        <w:spacing w:after="0"/>
        <w:ind w:left="1068"/>
        <w:contextualSpacing/>
        <w:jc w:val="both"/>
        <w:rPr>
          <w:rFonts w:cs="Arial"/>
          <w:sz w:val="20"/>
          <w:szCs w:val="20"/>
        </w:rPr>
      </w:pPr>
      <w:r w:rsidRPr="00EC6FAC">
        <w:rPr>
          <w:rFonts w:cs="Arial"/>
          <w:sz w:val="20"/>
          <w:szCs w:val="20"/>
        </w:rPr>
        <w:t>upravljanje bilančne sheme,</w:t>
      </w:r>
    </w:p>
    <w:p w14:paraId="54D95AFF" w14:textId="77777777" w:rsidR="00DD33FC" w:rsidRPr="00EC6FAC" w:rsidRDefault="00DD33FC" w:rsidP="00C44481">
      <w:pPr>
        <w:numPr>
          <w:ilvl w:val="0"/>
          <w:numId w:val="6"/>
        </w:numPr>
        <w:suppressAutoHyphens/>
        <w:spacing w:after="0"/>
        <w:ind w:left="1068"/>
        <w:contextualSpacing/>
        <w:jc w:val="both"/>
        <w:rPr>
          <w:rFonts w:cs="Arial"/>
          <w:sz w:val="20"/>
          <w:szCs w:val="20"/>
        </w:rPr>
      </w:pPr>
      <w:r w:rsidRPr="00EC6FAC">
        <w:rPr>
          <w:rFonts w:cs="Arial"/>
          <w:sz w:val="20"/>
          <w:szCs w:val="20"/>
        </w:rPr>
        <w:t>opravljanje dejavnosti centra za podpore in so v neposredni povezavi s strateškimi in poslovnimi interesi družbe, razen agregiranih podatkov oziroma podatkov, katerih razkritje je obvezno po zakonu ali drugih aktih družbe,</w:t>
      </w:r>
    </w:p>
    <w:p w14:paraId="3184C519" w14:textId="77777777" w:rsidR="00DD33FC" w:rsidRPr="00EC6FAC" w:rsidRDefault="00DD33FC" w:rsidP="00C44481">
      <w:pPr>
        <w:numPr>
          <w:ilvl w:val="0"/>
          <w:numId w:val="6"/>
        </w:numPr>
        <w:suppressAutoHyphens/>
        <w:spacing w:after="0"/>
        <w:ind w:left="1068"/>
        <w:contextualSpacing/>
        <w:jc w:val="both"/>
        <w:rPr>
          <w:rFonts w:cs="Arial"/>
          <w:sz w:val="20"/>
          <w:szCs w:val="20"/>
        </w:rPr>
      </w:pPr>
      <w:r w:rsidRPr="00EC6FAC">
        <w:rPr>
          <w:rFonts w:cs="Arial"/>
          <w:sz w:val="20"/>
          <w:szCs w:val="20"/>
        </w:rPr>
        <w:t>strateški načrt in strategijo razvoja družbe,</w:t>
      </w:r>
    </w:p>
    <w:p w14:paraId="4D8A2F77" w14:textId="77777777" w:rsidR="00DD33FC" w:rsidRPr="00EC6FAC" w:rsidRDefault="00DD33FC" w:rsidP="00C44481">
      <w:pPr>
        <w:numPr>
          <w:ilvl w:val="0"/>
          <w:numId w:val="6"/>
        </w:numPr>
        <w:suppressAutoHyphens/>
        <w:spacing w:after="0"/>
        <w:ind w:left="1068"/>
        <w:contextualSpacing/>
        <w:jc w:val="both"/>
        <w:rPr>
          <w:rFonts w:cs="Arial"/>
          <w:sz w:val="20"/>
          <w:szCs w:val="20"/>
        </w:rPr>
      </w:pPr>
      <w:r w:rsidRPr="00EC6FAC">
        <w:rPr>
          <w:rFonts w:cs="Arial"/>
          <w:sz w:val="20"/>
          <w:szCs w:val="20"/>
        </w:rPr>
        <w:t>poslovno politiko in načrte izvajanja dejavnosti družbe oziroma posameznih poslovnih funkcij in poročila o njihovem izvajanju,</w:t>
      </w:r>
    </w:p>
    <w:p w14:paraId="494BCAD6" w14:textId="77777777" w:rsidR="00DD33FC" w:rsidRPr="00EC6FAC" w:rsidRDefault="00DD33FC" w:rsidP="00C44481">
      <w:pPr>
        <w:numPr>
          <w:ilvl w:val="0"/>
          <w:numId w:val="6"/>
        </w:numPr>
        <w:suppressAutoHyphens/>
        <w:spacing w:after="0"/>
        <w:ind w:left="1068"/>
        <w:contextualSpacing/>
        <w:jc w:val="both"/>
        <w:rPr>
          <w:rFonts w:cs="Arial"/>
          <w:sz w:val="20"/>
          <w:szCs w:val="20"/>
        </w:rPr>
      </w:pPr>
      <w:r w:rsidRPr="00EC6FAC">
        <w:rPr>
          <w:rFonts w:cs="Arial"/>
          <w:sz w:val="20"/>
          <w:szCs w:val="20"/>
        </w:rPr>
        <w:t>informacije o poslovanju družbe, njenih rezultatih in finančnih načrtih, razen tistih katerih razkritje je obvezno po zakonu ali drugih aktih družbe,</w:t>
      </w:r>
    </w:p>
    <w:p w14:paraId="7BB14F14" w14:textId="77777777" w:rsidR="00DD33FC" w:rsidRPr="00EC6FAC" w:rsidRDefault="00DD33FC" w:rsidP="00C44481">
      <w:pPr>
        <w:numPr>
          <w:ilvl w:val="0"/>
          <w:numId w:val="6"/>
        </w:numPr>
        <w:suppressAutoHyphens/>
        <w:spacing w:after="0"/>
        <w:ind w:left="1068"/>
        <w:contextualSpacing/>
        <w:jc w:val="both"/>
        <w:rPr>
          <w:rFonts w:cs="Arial"/>
          <w:sz w:val="20"/>
          <w:szCs w:val="20"/>
        </w:rPr>
      </w:pPr>
      <w:r w:rsidRPr="00EC6FAC">
        <w:rPr>
          <w:rFonts w:cs="Arial"/>
          <w:sz w:val="20"/>
          <w:szCs w:val="20"/>
        </w:rPr>
        <w:t>finančni podatki, finančni položaj in aktivnost družbe, dolgovi in terjatve, finančne transakcije, razen tistih katerih razkritje je obvezno po zakonu ali drugih aktih družbe,</w:t>
      </w:r>
    </w:p>
    <w:p w14:paraId="5C339C36" w14:textId="77777777" w:rsidR="00DD33FC" w:rsidRPr="00EC6FAC" w:rsidRDefault="00DD33FC" w:rsidP="00C44481">
      <w:pPr>
        <w:numPr>
          <w:ilvl w:val="0"/>
          <w:numId w:val="6"/>
        </w:numPr>
        <w:suppressAutoHyphens/>
        <w:spacing w:after="0"/>
        <w:ind w:left="1068"/>
        <w:contextualSpacing/>
        <w:jc w:val="both"/>
        <w:rPr>
          <w:rFonts w:cs="Arial"/>
          <w:sz w:val="20"/>
          <w:szCs w:val="20"/>
        </w:rPr>
      </w:pPr>
      <w:r w:rsidRPr="00EC6FAC">
        <w:rPr>
          <w:rFonts w:cs="Arial"/>
          <w:sz w:val="20"/>
          <w:szCs w:val="20"/>
        </w:rPr>
        <w:t>likvidnostno stanje družbe,</w:t>
      </w:r>
    </w:p>
    <w:p w14:paraId="42FCBDD3" w14:textId="77777777" w:rsidR="00DD33FC" w:rsidRPr="00EC6FAC" w:rsidRDefault="00DD33FC" w:rsidP="00C44481">
      <w:pPr>
        <w:numPr>
          <w:ilvl w:val="0"/>
          <w:numId w:val="6"/>
        </w:numPr>
        <w:suppressAutoHyphens/>
        <w:spacing w:after="0"/>
        <w:ind w:left="1068"/>
        <w:contextualSpacing/>
        <w:jc w:val="both"/>
        <w:rPr>
          <w:rFonts w:cs="Arial"/>
          <w:sz w:val="20"/>
          <w:szCs w:val="20"/>
        </w:rPr>
      </w:pPr>
      <w:r w:rsidRPr="00EC6FAC">
        <w:rPr>
          <w:rFonts w:cs="Arial"/>
          <w:sz w:val="20"/>
          <w:szCs w:val="20"/>
        </w:rPr>
        <w:t>tehnološke sisteme družbe in programske rešitve,</w:t>
      </w:r>
    </w:p>
    <w:p w14:paraId="750B2B4E" w14:textId="77777777" w:rsidR="00DD33FC" w:rsidRPr="00EC6FAC" w:rsidRDefault="00DD33FC" w:rsidP="00C44481">
      <w:pPr>
        <w:numPr>
          <w:ilvl w:val="0"/>
          <w:numId w:val="6"/>
        </w:numPr>
        <w:suppressAutoHyphens/>
        <w:spacing w:after="0"/>
        <w:ind w:left="1068"/>
        <w:contextualSpacing/>
        <w:jc w:val="both"/>
        <w:rPr>
          <w:rFonts w:cs="Arial"/>
          <w:sz w:val="20"/>
          <w:szCs w:val="20"/>
        </w:rPr>
      </w:pPr>
      <w:r w:rsidRPr="00EC6FAC">
        <w:rPr>
          <w:rFonts w:cs="Arial"/>
          <w:sz w:val="20"/>
          <w:szCs w:val="20"/>
        </w:rPr>
        <w:t>informacijsko tehnologijo družbe, programe, uporabniške aplikacije ter sistemske produkte družbe,</w:t>
      </w:r>
    </w:p>
    <w:p w14:paraId="48893F81" w14:textId="77777777" w:rsidR="00DD33FC" w:rsidRPr="00EC6FAC" w:rsidRDefault="00DD33FC" w:rsidP="00C44481">
      <w:pPr>
        <w:numPr>
          <w:ilvl w:val="0"/>
          <w:numId w:val="6"/>
        </w:numPr>
        <w:suppressAutoHyphens/>
        <w:spacing w:after="0"/>
        <w:ind w:left="1068"/>
        <w:contextualSpacing/>
        <w:jc w:val="both"/>
        <w:rPr>
          <w:rFonts w:cs="Arial"/>
          <w:sz w:val="20"/>
          <w:szCs w:val="20"/>
        </w:rPr>
      </w:pPr>
      <w:r w:rsidRPr="00EC6FAC">
        <w:rPr>
          <w:rFonts w:cs="Arial"/>
          <w:sz w:val="20"/>
          <w:szCs w:val="20"/>
        </w:rPr>
        <w:t>poslovna razmerja, ponudbe poslovnim partnerjem, osnutke pogodb in drugih dokumentov ter pogajanja s partnerji, razen tistih, katerih razkritje je obvezno po zakonu ali drugih aktih družbe,</w:t>
      </w:r>
    </w:p>
    <w:p w14:paraId="54560E8E" w14:textId="77777777" w:rsidR="00DD33FC" w:rsidRPr="00EC6FAC" w:rsidRDefault="00DD33FC" w:rsidP="00C44481">
      <w:pPr>
        <w:numPr>
          <w:ilvl w:val="0"/>
          <w:numId w:val="6"/>
        </w:numPr>
        <w:suppressAutoHyphens/>
        <w:spacing w:after="0"/>
        <w:ind w:left="1068"/>
        <w:contextualSpacing/>
        <w:jc w:val="both"/>
        <w:rPr>
          <w:rFonts w:cs="Arial"/>
          <w:sz w:val="20"/>
          <w:szCs w:val="20"/>
        </w:rPr>
      </w:pPr>
      <w:r w:rsidRPr="00EC6FAC">
        <w:rPr>
          <w:rFonts w:cs="Arial"/>
          <w:sz w:val="20"/>
          <w:szCs w:val="20"/>
        </w:rPr>
        <w:t>planske, obračunske in prodajne kalkulacije za posamezne storitve,</w:t>
      </w:r>
    </w:p>
    <w:p w14:paraId="04793D80" w14:textId="77777777" w:rsidR="00DD33FC" w:rsidRPr="00EC6FAC" w:rsidRDefault="00DD33FC" w:rsidP="00C44481">
      <w:pPr>
        <w:numPr>
          <w:ilvl w:val="0"/>
          <w:numId w:val="6"/>
        </w:numPr>
        <w:suppressAutoHyphens/>
        <w:spacing w:after="0"/>
        <w:ind w:left="1068"/>
        <w:contextualSpacing/>
        <w:jc w:val="both"/>
        <w:rPr>
          <w:rFonts w:cs="Arial"/>
          <w:sz w:val="20"/>
          <w:szCs w:val="20"/>
        </w:rPr>
      </w:pPr>
      <w:r w:rsidRPr="00EC6FAC">
        <w:rPr>
          <w:rFonts w:cs="Arial"/>
          <w:sz w:val="20"/>
          <w:szCs w:val="20"/>
        </w:rPr>
        <w:t>tržne in interne analize ter druge raziskave,</w:t>
      </w:r>
    </w:p>
    <w:p w14:paraId="3A38F7CB" w14:textId="77777777" w:rsidR="00DD33FC" w:rsidRPr="00EC6FAC" w:rsidRDefault="00DD33FC" w:rsidP="00C44481">
      <w:pPr>
        <w:numPr>
          <w:ilvl w:val="0"/>
          <w:numId w:val="6"/>
        </w:numPr>
        <w:suppressAutoHyphens/>
        <w:spacing w:after="0"/>
        <w:ind w:left="1068"/>
        <w:contextualSpacing/>
        <w:jc w:val="both"/>
        <w:rPr>
          <w:rFonts w:cs="Arial"/>
          <w:sz w:val="20"/>
          <w:szCs w:val="20"/>
        </w:rPr>
      </w:pPr>
      <w:r w:rsidRPr="00EC6FAC">
        <w:rPr>
          <w:rFonts w:cs="Arial"/>
          <w:sz w:val="20"/>
          <w:szCs w:val="20"/>
        </w:rPr>
        <w:t>kadrovski podatki in vsi ostali osebni podatki, ki se nanašajo na osebni status, socialni položaj in zdravstveno zavarovanje delavcev družbe in njihovih družin ter drugih fizičnih oseb, katerih podatki se nahajajo v bazah osebnih podatkov v družbi,</w:t>
      </w:r>
    </w:p>
    <w:p w14:paraId="36870B9A" w14:textId="77777777" w:rsidR="00DD33FC" w:rsidRPr="00EC6FAC" w:rsidRDefault="00DD33FC" w:rsidP="00C44481">
      <w:pPr>
        <w:numPr>
          <w:ilvl w:val="0"/>
          <w:numId w:val="6"/>
        </w:numPr>
        <w:suppressAutoHyphens/>
        <w:spacing w:after="0"/>
        <w:ind w:left="1068"/>
        <w:contextualSpacing/>
        <w:jc w:val="both"/>
        <w:rPr>
          <w:rFonts w:cs="Arial"/>
          <w:sz w:val="20"/>
          <w:szCs w:val="20"/>
        </w:rPr>
      </w:pPr>
      <w:r w:rsidRPr="00EC6FAC">
        <w:rPr>
          <w:rFonts w:cs="Arial"/>
          <w:sz w:val="20"/>
          <w:szCs w:val="20"/>
        </w:rPr>
        <w:t>pogodbe o zaposlitvi, plače in drugi podatki, ki jih zbirajo pristojne organizacijske enote družbe,</w:t>
      </w:r>
    </w:p>
    <w:p w14:paraId="75D4D926" w14:textId="77777777" w:rsidR="00DD33FC" w:rsidRPr="00EC6FAC" w:rsidRDefault="00DD33FC" w:rsidP="00C44481">
      <w:pPr>
        <w:numPr>
          <w:ilvl w:val="0"/>
          <w:numId w:val="6"/>
        </w:numPr>
        <w:suppressAutoHyphens/>
        <w:spacing w:after="0"/>
        <w:ind w:left="1068"/>
        <w:contextualSpacing/>
        <w:jc w:val="both"/>
        <w:rPr>
          <w:rFonts w:cs="Arial"/>
          <w:sz w:val="20"/>
          <w:szCs w:val="20"/>
        </w:rPr>
      </w:pPr>
      <w:r w:rsidRPr="00EC6FAC">
        <w:rPr>
          <w:rFonts w:cs="Arial"/>
          <w:sz w:val="20"/>
          <w:szCs w:val="20"/>
        </w:rPr>
        <w:t xml:space="preserve">dejanska izplačila osebnih dohodkov ter na dejanska izplačila avtorskih in katerihkoli drugih honorarjev, </w:t>
      </w:r>
    </w:p>
    <w:p w14:paraId="019B8E94" w14:textId="77777777" w:rsidR="00DD33FC" w:rsidRPr="00EC6FAC" w:rsidRDefault="00DD33FC" w:rsidP="00C44481">
      <w:pPr>
        <w:numPr>
          <w:ilvl w:val="0"/>
          <w:numId w:val="6"/>
        </w:numPr>
        <w:suppressAutoHyphens/>
        <w:spacing w:after="0"/>
        <w:ind w:left="1068"/>
        <w:contextualSpacing/>
        <w:jc w:val="both"/>
        <w:rPr>
          <w:rFonts w:cs="Arial"/>
          <w:sz w:val="20"/>
          <w:szCs w:val="20"/>
        </w:rPr>
      </w:pPr>
      <w:r w:rsidRPr="00EC6FAC">
        <w:rPr>
          <w:rFonts w:cs="Arial"/>
          <w:sz w:val="20"/>
          <w:szCs w:val="20"/>
        </w:rPr>
        <w:t>podatke, ki jih kot zaupne določajo predpisi s področja javnih naročil oziroma drugi interni akti družbe,</w:t>
      </w:r>
    </w:p>
    <w:p w14:paraId="47B97C56" w14:textId="77777777" w:rsidR="00DD33FC" w:rsidRPr="00EC6FAC" w:rsidRDefault="00DD33FC" w:rsidP="00C44481">
      <w:pPr>
        <w:numPr>
          <w:ilvl w:val="0"/>
          <w:numId w:val="6"/>
        </w:numPr>
        <w:suppressAutoHyphens/>
        <w:spacing w:after="0"/>
        <w:ind w:left="1068"/>
        <w:contextualSpacing/>
        <w:jc w:val="both"/>
        <w:rPr>
          <w:rFonts w:cs="Arial"/>
          <w:sz w:val="20"/>
          <w:szCs w:val="20"/>
        </w:rPr>
      </w:pPr>
      <w:r w:rsidRPr="00EC6FAC">
        <w:rPr>
          <w:rFonts w:cs="Arial"/>
          <w:sz w:val="20"/>
          <w:szCs w:val="20"/>
        </w:rPr>
        <w:lastRenderedPageBreak/>
        <w:t>nabavo v okviru javnih naročil, katerih razkritje bi pomenilo škodo za družbo ali konkurenčno prednost za osebo, kateri je informacija razkrita, zlasti pa na podatke o tehničnih podrobnostih naročila, dokler to ni objavljeno, podatke o ocenjeni vrednosti ter višini zagotovljenih sredstev, podatke o članih komisije,</w:t>
      </w:r>
    </w:p>
    <w:p w14:paraId="31E3CE67" w14:textId="77777777" w:rsidR="00DD33FC" w:rsidRPr="00EC6FAC" w:rsidRDefault="00DD33FC" w:rsidP="00C44481">
      <w:pPr>
        <w:numPr>
          <w:ilvl w:val="0"/>
          <w:numId w:val="6"/>
        </w:numPr>
        <w:suppressAutoHyphens/>
        <w:spacing w:after="0"/>
        <w:ind w:left="1068"/>
        <w:contextualSpacing/>
        <w:jc w:val="both"/>
        <w:rPr>
          <w:rFonts w:cs="Arial"/>
          <w:sz w:val="20"/>
          <w:szCs w:val="20"/>
        </w:rPr>
      </w:pPr>
      <w:r w:rsidRPr="00EC6FAC">
        <w:rPr>
          <w:rFonts w:cs="Arial"/>
          <w:sz w:val="20"/>
          <w:szCs w:val="20"/>
        </w:rPr>
        <w:t>sodne postopke ali postopke pred drugimi organi, v katerih je družba ali njen zunanji sodelavec,</w:t>
      </w:r>
    </w:p>
    <w:p w14:paraId="0B721E96" w14:textId="77777777" w:rsidR="00DD33FC" w:rsidRPr="00EC6FAC" w:rsidRDefault="00DD33FC" w:rsidP="00C44481">
      <w:pPr>
        <w:numPr>
          <w:ilvl w:val="0"/>
          <w:numId w:val="6"/>
        </w:numPr>
        <w:suppressAutoHyphens/>
        <w:spacing w:after="0"/>
        <w:ind w:left="1068"/>
        <w:contextualSpacing/>
        <w:jc w:val="both"/>
        <w:rPr>
          <w:rFonts w:cs="Arial"/>
          <w:sz w:val="20"/>
          <w:szCs w:val="20"/>
        </w:rPr>
      </w:pPr>
      <w:r w:rsidRPr="00EC6FAC">
        <w:rPr>
          <w:rFonts w:cs="Arial"/>
          <w:sz w:val="20"/>
          <w:szCs w:val="20"/>
        </w:rPr>
        <w:t xml:space="preserve">certifikacijska in identifikacijska sredstva ter uporabniška gesla tako za vstop v poslovne prostore ali dele poslovnih prostorov kot za uporabo računalniške in programske opreme; </w:t>
      </w:r>
    </w:p>
    <w:p w14:paraId="340C19D0" w14:textId="77777777" w:rsidR="00DD33FC" w:rsidRPr="00EC6FAC" w:rsidRDefault="00DD33FC" w:rsidP="00C44481">
      <w:pPr>
        <w:numPr>
          <w:ilvl w:val="0"/>
          <w:numId w:val="6"/>
        </w:numPr>
        <w:suppressAutoHyphens/>
        <w:spacing w:after="0"/>
        <w:ind w:left="1068"/>
        <w:contextualSpacing/>
        <w:jc w:val="both"/>
        <w:rPr>
          <w:rFonts w:cs="Arial"/>
          <w:sz w:val="20"/>
          <w:szCs w:val="20"/>
        </w:rPr>
      </w:pPr>
      <w:r w:rsidRPr="00EC6FAC">
        <w:rPr>
          <w:rFonts w:cs="Arial"/>
          <w:sz w:val="20"/>
          <w:szCs w:val="20"/>
        </w:rPr>
        <w:t>lokacije, kjer se hranijo listine z zaupnimi podatki, ali listine, ki se nanašajo na sistem varovanja in signalno varnostne naprave, na njihove lokacije in način delovanja,</w:t>
      </w:r>
    </w:p>
    <w:p w14:paraId="4F4718AD" w14:textId="281DAD95" w:rsidR="00DD33FC" w:rsidRPr="00EC6FAC" w:rsidRDefault="00DD33FC" w:rsidP="00C44481">
      <w:pPr>
        <w:numPr>
          <w:ilvl w:val="0"/>
          <w:numId w:val="6"/>
        </w:numPr>
        <w:suppressAutoHyphens/>
        <w:spacing w:after="0"/>
        <w:ind w:left="1068"/>
        <w:contextualSpacing/>
        <w:jc w:val="both"/>
        <w:rPr>
          <w:rFonts w:cs="Arial"/>
          <w:sz w:val="20"/>
          <w:szCs w:val="20"/>
        </w:rPr>
      </w:pPr>
      <w:r w:rsidRPr="00EC6FAC">
        <w:rPr>
          <w:rFonts w:cs="Arial"/>
          <w:sz w:val="20"/>
          <w:szCs w:val="20"/>
        </w:rPr>
        <w:t>tuje in domače poslovne partnerje (njihova notranja razmerja, poslovna razmerja s tretjimi osebami, podatki o zaposlenih in drugih sodelavcih, podatki, ki jih poslovni partner sam določi kot poslovno skrivnost</w:t>
      </w:r>
      <w:r w:rsidR="00066B03" w:rsidRPr="00EC6FAC">
        <w:rPr>
          <w:rFonts w:cs="Arial"/>
          <w:sz w:val="20"/>
          <w:szCs w:val="20"/>
        </w:rPr>
        <w:t>)</w:t>
      </w:r>
      <w:r w:rsidRPr="00EC6FAC">
        <w:rPr>
          <w:rFonts w:cs="Arial"/>
          <w:sz w:val="20"/>
          <w:szCs w:val="20"/>
        </w:rPr>
        <w:t>.</w:t>
      </w:r>
    </w:p>
    <w:p w14:paraId="758A9610" w14:textId="77777777" w:rsidR="00DD33FC" w:rsidRPr="00EC6FAC" w:rsidRDefault="00DD33FC" w:rsidP="00066B03">
      <w:pPr>
        <w:spacing w:after="0"/>
        <w:ind w:left="1068"/>
        <w:contextualSpacing/>
        <w:jc w:val="both"/>
        <w:rPr>
          <w:rFonts w:cs="Arial"/>
          <w:sz w:val="20"/>
          <w:szCs w:val="20"/>
        </w:rPr>
      </w:pPr>
    </w:p>
    <w:p w14:paraId="60ABCF42" w14:textId="77777777" w:rsidR="00DD33FC" w:rsidRPr="00EC6FAC" w:rsidRDefault="00DD33FC" w:rsidP="00C44481">
      <w:pPr>
        <w:numPr>
          <w:ilvl w:val="0"/>
          <w:numId w:val="5"/>
        </w:numPr>
        <w:suppressAutoHyphens/>
        <w:spacing w:after="0"/>
        <w:contextualSpacing/>
        <w:jc w:val="both"/>
        <w:rPr>
          <w:rFonts w:cs="Arial"/>
          <w:sz w:val="20"/>
          <w:szCs w:val="20"/>
        </w:rPr>
      </w:pPr>
      <w:r w:rsidRPr="00EC6FAC">
        <w:rPr>
          <w:rFonts w:cs="Arial"/>
          <w:sz w:val="20"/>
          <w:szCs w:val="20"/>
        </w:rPr>
        <w:t>bom vse podatke, ki v skladu s pravilnikom predstavljajo poslovno skrivnost, obravnaval kot zaupne in jih kot takšne tudi varoval;</w:t>
      </w:r>
    </w:p>
    <w:p w14:paraId="3A3B0319" w14:textId="77777777" w:rsidR="00DD33FC" w:rsidRPr="00EC6FAC" w:rsidRDefault="00DD33FC" w:rsidP="00066B03">
      <w:pPr>
        <w:spacing w:after="0"/>
        <w:ind w:left="720"/>
        <w:contextualSpacing/>
        <w:jc w:val="both"/>
        <w:rPr>
          <w:rFonts w:cs="Arial"/>
          <w:sz w:val="20"/>
          <w:szCs w:val="20"/>
        </w:rPr>
      </w:pPr>
    </w:p>
    <w:p w14:paraId="04F2B40C" w14:textId="77777777" w:rsidR="00DD33FC" w:rsidRPr="00EC6FAC" w:rsidRDefault="00DD33FC" w:rsidP="00C44481">
      <w:pPr>
        <w:numPr>
          <w:ilvl w:val="0"/>
          <w:numId w:val="5"/>
        </w:numPr>
        <w:suppressAutoHyphens/>
        <w:spacing w:after="0"/>
        <w:contextualSpacing/>
        <w:jc w:val="both"/>
        <w:rPr>
          <w:rFonts w:cs="Arial"/>
          <w:sz w:val="20"/>
          <w:szCs w:val="20"/>
        </w:rPr>
      </w:pPr>
      <w:r w:rsidRPr="00EC6FAC">
        <w:rPr>
          <w:rFonts w:cs="Arial"/>
          <w:sz w:val="20"/>
          <w:szCs w:val="20"/>
        </w:rPr>
        <w:t>pridobljeni podatki, ki v skladu s pravilnikom predstavljajo poslovno skrivnost, z moje strani ne bodo uporabljeni v nasprotju z določili pravilnika in drugih predpisov ter ne bodo uporabljeni za noben drug namen, razen za namen izvedbe pogodbenih del;</w:t>
      </w:r>
    </w:p>
    <w:p w14:paraId="6DF1DB4A" w14:textId="77777777" w:rsidR="00DD33FC" w:rsidRPr="00EC6FAC" w:rsidRDefault="00DD33FC" w:rsidP="00066B03">
      <w:pPr>
        <w:spacing w:after="0"/>
        <w:ind w:left="720"/>
        <w:contextualSpacing/>
        <w:jc w:val="both"/>
        <w:rPr>
          <w:rFonts w:cs="Arial"/>
          <w:sz w:val="20"/>
          <w:szCs w:val="20"/>
        </w:rPr>
      </w:pPr>
    </w:p>
    <w:p w14:paraId="7276A928" w14:textId="77777777" w:rsidR="00DD33FC" w:rsidRPr="00EC6FAC" w:rsidRDefault="00DD33FC" w:rsidP="00C44481">
      <w:pPr>
        <w:numPr>
          <w:ilvl w:val="0"/>
          <w:numId w:val="5"/>
        </w:numPr>
        <w:suppressAutoHyphens/>
        <w:spacing w:after="0"/>
        <w:contextualSpacing/>
        <w:jc w:val="both"/>
        <w:rPr>
          <w:rFonts w:cs="Arial"/>
          <w:sz w:val="20"/>
          <w:szCs w:val="20"/>
        </w:rPr>
      </w:pPr>
      <w:r w:rsidRPr="00EC6FAC">
        <w:rPr>
          <w:rFonts w:cs="Arial"/>
          <w:sz w:val="20"/>
          <w:szCs w:val="20"/>
        </w:rPr>
        <w:t>bom zagotavljal vse ustrezne pogoje in ukrepe za zagotovitev varstva podatkov, ki predstavljajo poslovno skrivnost v skladu s pravilnikom, preprečeval možne zlorabe in skladno s pravilnikom poskrbel za njihovo trajno uničenje, ko ti z izpolnitvijo predmeta pogodbe ne bodo več potrebni;</w:t>
      </w:r>
    </w:p>
    <w:p w14:paraId="4D44465C" w14:textId="77777777" w:rsidR="00DD33FC" w:rsidRPr="00EC6FAC" w:rsidRDefault="00DD33FC" w:rsidP="00066B03">
      <w:pPr>
        <w:spacing w:after="0"/>
        <w:ind w:left="720"/>
        <w:contextualSpacing/>
        <w:jc w:val="both"/>
        <w:rPr>
          <w:rFonts w:cs="Arial"/>
          <w:sz w:val="20"/>
          <w:szCs w:val="20"/>
        </w:rPr>
      </w:pPr>
    </w:p>
    <w:p w14:paraId="4F4C27BD" w14:textId="77777777" w:rsidR="00DD33FC" w:rsidRPr="00EC6FAC" w:rsidRDefault="00DD33FC" w:rsidP="00C44481">
      <w:pPr>
        <w:numPr>
          <w:ilvl w:val="0"/>
          <w:numId w:val="5"/>
        </w:numPr>
        <w:suppressAutoHyphens/>
        <w:spacing w:after="0"/>
        <w:contextualSpacing/>
        <w:jc w:val="both"/>
        <w:rPr>
          <w:rFonts w:cs="Arial"/>
          <w:sz w:val="20"/>
          <w:szCs w:val="20"/>
        </w:rPr>
      </w:pPr>
      <w:r w:rsidRPr="00EC6FAC">
        <w:rPr>
          <w:rFonts w:cs="Arial"/>
          <w:sz w:val="20"/>
          <w:szCs w:val="20"/>
        </w:rPr>
        <w:t>ne bom vgradil nobenega mehanizma ali storil česarkoli drugega, kar bi meni ali katerikoli tretji osebi v informacijskem sistemu omogočalo kakršenkoli iznos informacij, spreminjanje podatkov ali programske opreme, dostop do kateregakoli dela računalniškega sistema brez vednosti ali nadzora pristojnih oseb;</w:t>
      </w:r>
    </w:p>
    <w:p w14:paraId="379D6237" w14:textId="77777777" w:rsidR="00DD33FC" w:rsidRPr="00EC6FAC" w:rsidRDefault="00DD33FC" w:rsidP="00066B03">
      <w:pPr>
        <w:spacing w:after="0"/>
        <w:ind w:left="720"/>
        <w:contextualSpacing/>
        <w:jc w:val="both"/>
        <w:rPr>
          <w:rFonts w:cs="Arial"/>
          <w:sz w:val="20"/>
          <w:szCs w:val="20"/>
        </w:rPr>
      </w:pPr>
    </w:p>
    <w:p w14:paraId="38125C64" w14:textId="69AB2524" w:rsidR="004222C5" w:rsidRPr="00EC6FAC" w:rsidRDefault="00DD33FC" w:rsidP="00C44481">
      <w:pPr>
        <w:numPr>
          <w:ilvl w:val="0"/>
          <w:numId w:val="5"/>
        </w:numPr>
        <w:suppressAutoHyphens/>
        <w:spacing w:after="0"/>
        <w:contextualSpacing/>
        <w:jc w:val="both"/>
        <w:rPr>
          <w:rFonts w:cs="Arial"/>
          <w:sz w:val="20"/>
          <w:szCs w:val="20"/>
        </w:rPr>
      </w:pPr>
      <w:r w:rsidRPr="00EC6FAC">
        <w:rPr>
          <w:rFonts w:cs="Arial"/>
          <w:sz w:val="20"/>
          <w:szCs w:val="20"/>
        </w:rPr>
        <w:t>sem seznanjen z dejstvom, da sem za kakršno koli zlorabo ali razkritje poslovnih skrivnosti moralno, odškodninsko in pa kazensko odgovoren;</w:t>
      </w:r>
    </w:p>
    <w:p w14:paraId="65BCC92A" w14:textId="77777777" w:rsidR="004222C5" w:rsidRPr="00EC6FAC" w:rsidRDefault="004222C5" w:rsidP="00066B03">
      <w:pPr>
        <w:suppressAutoHyphens/>
        <w:spacing w:after="0"/>
        <w:ind w:left="720"/>
        <w:contextualSpacing/>
        <w:jc w:val="both"/>
        <w:rPr>
          <w:rFonts w:cs="Arial"/>
          <w:sz w:val="20"/>
          <w:szCs w:val="20"/>
        </w:rPr>
      </w:pPr>
    </w:p>
    <w:p w14:paraId="4EBCBE18" w14:textId="35A958CB" w:rsidR="00DD33FC" w:rsidRPr="00EC6FAC" w:rsidRDefault="00DD33FC" w:rsidP="00C44481">
      <w:pPr>
        <w:numPr>
          <w:ilvl w:val="0"/>
          <w:numId w:val="5"/>
        </w:numPr>
        <w:suppressAutoHyphens/>
        <w:spacing w:after="0"/>
        <w:contextualSpacing/>
        <w:jc w:val="both"/>
        <w:rPr>
          <w:rFonts w:cs="Arial"/>
          <w:sz w:val="20"/>
          <w:szCs w:val="20"/>
        </w:rPr>
      </w:pPr>
      <w:r w:rsidRPr="00EC6FAC">
        <w:rPr>
          <w:rFonts w:cs="Arial"/>
          <w:sz w:val="20"/>
          <w:szCs w:val="20"/>
        </w:rPr>
        <w:t>sem seznanjen in soglašam, da ta izjava postane sestavni del Pogodbe o izvedbi storitve »</w:t>
      </w:r>
      <w:sdt>
        <w:sdtPr>
          <w:rPr>
            <w:rFonts w:cs="Arial"/>
            <w:sz w:val="20"/>
            <w:szCs w:val="20"/>
          </w:rPr>
          <w:alias w:val="Zadeva"/>
          <w:tag w:val="Zadeva"/>
          <w:id w:val="-1984847162"/>
          <w:dataBinding w:prefixMappings="xmlns:ns0='http://schemas.microsoft.com/office/2006/metadata/properties' xmlns:ns1='http://www.w3.org/2001/XMLSchema-instance' xmlns:ns2='http://schemas.microsoft.com/office/infopath/2007/PartnerControls' xmlns:ns3='e59f918f-0f86-4ad2-9273-6ec6592addeb' xmlns:ns4='f09a30e8-b4c0-4211-9f02-d08075595bf9' " w:xpath="/ns0:properties[1]/documentManagement[1]/ns3:Zadeva[1]" w:storeItemID="{87E4C072-C1FF-495A-8DF6-79CE1F067991}"/>
          <w:text/>
        </w:sdtPr>
        <w:sdtEndPr/>
        <w:sdtContent>
          <w:r w:rsidR="00F527DD" w:rsidRPr="00EC6FAC">
            <w:rPr>
              <w:rFonts w:cs="Arial"/>
              <w:sz w:val="20"/>
              <w:szCs w:val="20"/>
            </w:rPr>
            <w:t>Izvedba tehniških dni OVE in URE za osnovne šole v šolskem letu 2022/2023 in 2023/2024</w:t>
          </w:r>
        </w:sdtContent>
      </w:sdt>
      <w:r w:rsidRPr="00EC6FAC">
        <w:rPr>
          <w:rFonts w:cs="Arial"/>
          <w:sz w:val="20"/>
          <w:szCs w:val="20"/>
        </w:rPr>
        <w:t xml:space="preserve">« št. </w:t>
      </w:r>
      <w:r w:rsidR="002C7115">
        <w:rPr>
          <w:rFonts w:cs="Arial"/>
          <w:sz w:val="20"/>
          <w:szCs w:val="20"/>
        </w:rPr>
        <w:t>JN-1241-23</w:t>
      </w:r>
      <w:r w:rsidRPr="00EC6FAC">
        <w:rPr>
          <w:rFonts w:cs="Arial"/>
          <w:sz w:val="20"/>
          <w:szCs w:val="20"/>
        </w:rPr>
        <w:t>.</w:t>
      </w:r>
    </w:p>
    <w:p w14:paraId="39D58BF7" w14:textId="77777777" w:rsidR="00DD33FC" w:rsidRPr="00EC6FAC" w:rsidRDefault="00DD33FC" w:rsidP="00066B03">
      <w:pPr>
        <w:spacing w:after="0"/>
        <w:rPr>
          <w:rFonts w:cs="Arial"/>
          <w:sz w:val="20"/>
          <w:szCs w:val="20"/>
        </w:rPr>
      </w:pPr>
    </w:p>
    <w:p w14:paraId="50675620" w14:textId="77777777" w:rsidR="00DD33FC" w:rsidRPr="00EC6FAC" w:rsidRDefault="00DD33FC" w:rsidP="00066B03">
      <w:pPr>
        <w:spacing w:after="0"/>
        <w:rPr>
          <w:rFonts w:cs="Arial"/>
          <w:sz w:val="20"/>
          <w:szCs w:val="20"/>
        </w:rPr>
      </w:pPr>
    </w:p>
    <w:p w14:paraId="19E93643" w14:textId="77777777" w:rsidR="00507D3A" w:rsidRPr="00EC6FAC" w:rsidRDefault="00507D3A" w:rsidP="00066B03">
      <w:pPr>
        <w:spacing w:after="0"/>
        <w:rPr>
          <w:rFonts w:cs="Arial"/>
          <w:sz w:val="20"/>
          <w:szCs w:val="20"/>
        </w:rPr>
      </w:pPr>
    </w:p>
    <w:p w14:paraId="275FE9D6" w14:textId="230F3822" w:rsidR="00DD33FC" w:rsidRPr="00EC6FAC" w:rsidRDefault="00DD33FC" w:rsidP="00066B03">
      <w:pPr>
        <w:spacing w:after="0"/>
        <w:rPr>
          <w:rFonts w:cs="Arial"/>
          <w:sz w:val="20"/>
          <w:szCs w:val="20"/>
        </w:rPr>
      </w:pPr>
      <w:r w:rsidRPr="00EC6FAC">
        <w:rPr>
          <w:rFonts w:cs="Arial"/>
          <w:sz w:val="20"/>
          <w:szCs w:val="20"/>
        </w:rPr>
        <w:lastRenderedPageBreak/>
        <w:t>Kraj in datum: __________________________</w:t>
      </w:r>
    </w:p>
    <w:p w14:paraId="259A72E9" w14:textId="77777777" w:rsidR="00DD33FC" w:rsidRPr="00EC6FAC" w:rsidRDefault="00DD33FC" w:rsidP="00066B03">
      <w:pPr>
        <w:spacing w:after="0"/>
        <w:rPr>
          <w:rFonts w:cs="Arial"/>
          <w:sz w:val="20"/>
          <w:szCs w:val="20"/>
        </w:rPr>
      </w:pPr>
    </w:p>
    <w:p w14:paraId="31372904" w14:textId="77777777" w:rsidR="00DD33FC" w:rsidRPr="00EC6FAC" w:rsidRDefault="00DD33FC" w:rsidP="00066B03">
      <w:pPr>
        <w:spacing w:after="0"/>
        <w:ind w:left="5663" w:firstLine="709"/>
        <w:jc w:val="center"/>
        <w:rPr>
          <w:rFonts w:cs="Arial"/>
          <w:sz w:val="20"/>
          <w:szCs w:val="20"/>
        </w:rPr>
      </w:pPr>
      <w:r w:rsidRPr="00EC6FAC">
        <w:rPr>
          <w:rFonts w:cs="Arial"/>
          <w:sz w:val="20"/>
          <w:szCs w:val="20"/>
        </w:rPr>
        <w:t>_______________________</w:t>
      </w:r>
    </w:p>
    <w:p w14:paraId="2C2D4629" w14:textId="6484E1CC" w:rsidR="00DD33FC" w:rsidRPr="00EC6FAC" w:rsidRDefault="00956032" w:rsidP="00066B03">
      <w:pPr>
        <w:spacing w:after="0"/>
        <w:rPr>
          <w:rFonts w:cs="Arial"/>
          <w:sz w:val="20"/>
          <w:szCs w:val="20"/>
        </w:rPr>
      </w:pPr>
      <w:r w:rsidRPr="00EC6FAC">
        <w:rPr>
          <w:rFonts w:cs="Arial"/>
          <w:sz w:val="20"/>
          <w:szCs w:val="20"/>
        </w:rPr>
        <w:t xml:space="preserve"> </w:t>
      </w:r>
      <w:r w:rsidR="00DD33FC" w:rsidRPr="00EC6FAC">
        <w:rPr>
          <w:rFonts w:cs="Arial"/>
          <w:sz w:val="20"/>
          <w:szCs w:val="20"/>
        </w:rPr>
        <w:tab/>
      </w:r>
      <w:r w:rsidR="00DD33FC" w:rsidRPr="00EC6FAC">
        <w:rPr>
          <w:rFonts w:cs="Arial"/>
          <w:sz w:val="20"/>
          <w:szCs w:val="20"/>
        </w:rPr>
        <w:tab/>
      </w:r>
      <w:r w:rsidR="00DD33FC" w:rsidRPr="00EC6FAC">
        <w:rPr>
          <w:rFonts w:cs="Arial"/>
          <w:sz w:val="20"/>
          <w:szCs w:val="20"/>
        </w:rPr>
        <w:tab/>
      </w:r>
      <w:r w:rsidR="00DD33FC" w:rsidRPr="00EC6FAC">
        <w:rPr>
          <w:rFonts w:cs="Arial"/>
          <w:sz w:val="20"/>
          <w:szCs w:val="20"/>
        </w:rPr>
        <w:tab/>
      </w:r>
      <w:r w:rsidR="00DD33FC" w:rsidRPr="00EC6FAC">
        <w:rPr>
          <w:rFonts w:cs="Arial"/>
          <w:sz w:val="20"/>
          <w:szCs w:val="20"/>
        </w:rPr>
        <w:tab/>
      </w:r>
      <w:r w:rsidR="00DD33FC" w:rsidRPr="00EC6FAC">
        <w:rPr>
          <w:rFonts w:cs="Arial"/>
          <w:sz w:val="20"/>
          <w:szCs w:val="20"/>
        </w:rPr>
        <w:tab/>
      </w:r>
      <w:r w:rsidR="00DD33FC" w:rsidRPr="00EC6FAC">
        <w:rPr>
          <w:rFonts w:cs="Arial"/>
          <w:sz w:val="20"/>
          <w:szCs w:val="20"/>
        </w:rPr>
        <w:tab/>
      </w:r>
      <w:r w:rsidR="00DD33FC" w:rsidRPr="00EC6FAC">
        <w:rPr>
          <w:rFonts w:cs="Arial"/>
          <w:sz w:val="20"/>
          <w:szCs w:val="20"/>
        </w:rPr>
        <w:tab/>
      </w:r>
      <w:r w:rsidR="00DD33FC" w:rsidRPr="00EC6FAC">
        <w:rPr>
          <w:rFonts w:cs="Arial"/>
          <w:sz w:val="20"/>
          <w:szCs w:val="20"/>
        </w:rPr>
        <w:tab/>
        <w:t>(podpis)</w:t>
      </w:r>
    </w:p>
    <w:p w14:paraId="5FE96637" w14:textId="77777777" w:rsidR="00DD33FC" w:rsidRPr="00EC6FAC" w:rsidRDefault="00DD33FC" w:rsidP="00066B03">
      <w:pPr>
        <w:spacing w:after="0"/>
        <w:rPr>
          <w:rFonts w:cs="Arial"/>
        </w:rPr>
      </w:pPr>
    </w:p>
    <w:p w14:paraId="18032539" w14:textId="77777777" w:rsidR="00DD33FC" w:rsidRPr="00EC6FAC" w:rsidRDefault="00DD33FC" w:rsidP="00066B03">
      <w:pPr>
        <w:spacing w:after="0"/>
        <w:jc w:val="center"/>
        <w:rPr>
          <w:rFonts w:cs="Arial"/>
          <w:b/>
          <w:szCs w:val="28"/>
        </w:rPr>
      </w:pPr>
    </w:p>
    <w:p w14:paraId="4BB7BBFF" w14:textId="77777777" w:rsidR="00DD33FC" w:rsidRPr="00EC6FAC" w:rsidRDefault="00DD33FC" w:rsidP="00066B03">
      <w:pPr>
        <w:spacing w:after="0"/>
        <w:rPr>
          <w:rFonts w:cs="Arial"/>
          <w:b/>
          <w:szCs w:val="28"/>
        </w:rPr>
      </w:pPr>
      <w:r w:rsidRPr="00EC6FAC">
        <w:rPr>
          <w:rFonts w:cs="Arial"/>
          <w:b/>
          <w:szCs w:val="28"/>
        </w:rPr>
        <w:br w:type="page"/>
      </w:r>
    </w:p>
    <w:p w14:paraId="62B3F9A1" w14:textId="77777777" w:rsidR="00DD33FC" w:rsidRPr="00EC6FAC" w:rsidRDefault="00DD33FC" w:rsidP="00066B03">
      <w:pPr>
        <w:spacing w:after="0"/>
        <w:jc w:val="center"/>
        <w:rPr>
          <w:rFonts w:cs="Arial"/>
          <w:b/>
          <w:szCs w:val="28"/>
        </w:rPr>
      </w:pPr>
      <w:r w:rsidRPr="00EC6FAC">
        <w:rPr>
          <w:rFonts w:cs="Arial"/>
          <w:b/>
          <w:szCs w:val="28"/>
        </w:rPr>
        <w:lastRenderedPageBreak/>
        <w:t>IZJAVA O UDELEŽBI PRAVNIH IN FIZIČNIH OSEB PRI IZVAJALCU</w:t>
      </w:r>
    </w:p>
    <w:p w14:paraId="2D7C8715" w14:textId="77777777" w:rsidR="00DD33FC" w:rsidRPr="00EC6FAC" w:rsidRDefault="00DD33FC" w:rsidP="00066B03">
      <w:pPr>
        <w:pStyle w:val="NoSpacing"/>
        <w:spacing w:line="276" w:lineRule="auto"/>
        <w:rPr>
          <w:rFonts w:cs="Arial"/>
          <w:lang w:val="sl-SI"/>
        </w:rPr>
      </w:pPr>
    </w:p>
    <w:p w14:paraId="1D56F232" w14:textId="6119D91F" w:rsidR="00DD33FC" w:rsidRPr="00EC6FAC" w:rsidRDefault="00DD33FC" w:rsidP="00066B03">
      <w:pPr>
        <w:spacing w:after="0"/>
        <w:jc w:val="both"/>
        <w:rPr>
          <w:rFonts w:cs="Arial"/>
          <w:sz w:val="20"/>
        </w:rPr>
      </w:pPr>
      <w:r w:rsidRPr="00EC6FAC">
        <w:rPr>
          <w:rFonts w:cs="Arial"/>
          <w:sz w:val="20"/>
        </w:rPr>
        <w:t>Naročnik zaradi transparentnosti posla in preprečitve korupcijskih tveganj skladno šestim odstavkom 14. člena Zakona o integriteti in preprečevanju korupcije (</w:t>
      </w:r>
      <w:r w:rsidR="00507D3A" w:rsidRPr="00EC6FAC">
        <w:rPr>
          <w:rFonts w:cs="Arial"/>
          <w:sz w:val="20"/>
        </w:rPr>
        <w:t>Uradni list RS, št. 69/11 – uradno prečiščeno besedilo, 158/20 in 3/22 – ZDeb</w:t>
      </w:r>
      <w:r w:rsidRPr="00EC6FAC">
        <w:rPr>
          <w:rFonts w:cs="Arial"/>
          <w:sz w:val="20"/>
        </w:rPr>
        <w:t xml:space="preserve">) pridobi izjavo oz. podatke o udeležbi fizičnih in pravnih oseb v lastništvu ponudnika ter o gospodarskih subjektih za katere se glede na določbe zakona, ki ureja gospodarske družbe, šteje, da so povezane družbe s ponudnikom. </w:t>
      </w:r>
    </w:p>
    <w:p w14:paraId="2B96192B" w14:textId="77777777" w:rsidR="00DD33FC" w:rsidRPr="00EC6FAC" w:rsidRDefault="00DD33FC" w:rsidP="00066B03">
      <w:pPr>
        <w:spacing w:after="0"/>
        <w:jc w:val="both"/>
        <w:rPr>
          <w:rFonts w:cs="Arial"/>
          <w:sz w:val="20"/>
        </w:rPr>
      </w:pPr>
    </w:p>
    <w:tbl>
      <w:tblPr>
        <w:tblW w:w="9141" w:type="dxa"/>
        <w:jc w:val="center"/>
        <w:tblLayout w:type="fixed"/>
        <w:tblCellMar>
          <w:top w:w="55" w:type="dxa"/>
          <w:left w:w="55" w:type="dxa"/>
          <w:bottom w:w="55" w:type="dxa"/>
          <w:right w:w="55" w:type="dxa"/>
        </w:tblCellMar>
        <w:tblLook w:val="04A0" w:firstRow="1" w:lastRow="0" w:firstColumn="1" w:lastColumn="0" w:noHBand="0" w:noVBand="1"/>
      </w:tblPr>
      <w:tblGrid>
        <w:gridCol w:w="2186"/>
        <w:gridCol w:w="6955"/>
      </w:tblGrid>
      <w:tr w:rsidR="00DD33FC" w:rsidRPr="00EC6FAC" w14:paraId="7D60AE3F" w14:textId="77777777" w:rsidTr="009A32DA">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38505885" w14:textId="77777777" w:rsidR="00DD33FC" w:rsidRPr="00EC6FAC" w:rsidRDefault="00DD33FC" w:rsidP="00066B03">
            <w:pPr>
              <w:widowControl w:val="0"/>
              <w:suppressLineNumbers/>
              <w:spacing w:after="0"/>
              <w:jc w:val="center"/>
              <w:rPr>
                <w:rFonts w:eastAsia="Arial Unicode MS" w:cs="Arial"/>
                <w:b/>
                <w:bCs/>
                <w:kern w:val="2"/>
                <w:lang w:eastAsia="sl-SI"/>
              </w:rPr>
            </w:pPr>
            <w:r w:rsidRPr="00EC6FAC">
              <w:rPr>
                <w:rFonts w:eastAsia="Arial Unicode MS" w:cs="Arial"/>
                <w:b/>
                <w:bCs/>
                <w:kern w:val="2"/>
                <w:lang w:eastAsia="sl-SI"/>
              </w:rPr>
              <w:t>Naročilo</w:t>
            </w:r>
          </w:p>
        </w:tc>
      </w:tr>
      <w:tr w:rsidR="00DD33FC" w:rsidRPr="00EC6FAC" w14:paraId="0BEC3BCC" w14:textId="77777777" w:rsidTr="009A32DA">
        <w:trPr>
          <w:jc w:val="center"/>
        </w:trPr>
        <w:tc>
          <w:tcPr>
            <w:tcW w:w="2186" w:type="dxa"/>
            <w:tcBorders>
              <w:top w:val="nil"/>
              <w:left w:val="single" w:sz="2" w:space="0" w:color="000000"/>
              <w:bottom w:val="single" w:sz="2" w:space="0" w:color="000000"/>
              <w:right w:val="nil"/>
            </w:tcBorders>
            <w:shd w:val="clear" w:color="auto" w:fill="92D050"/>
            <w:vAlign w:val="center"/>
            <w:hideMark/>
          </w:tcPr>
          <w:p w14:paraId="01098F1E" w14:textId="77777777" w:rsidR="00DD33FC" w:rsidRPr="00EC6FAC" w:rsidRDefault="00DD33FC" w:rsidP="00066B03">
            <w:pPr>
              <w:tabs>
                <w:tab w:val="center" w:pos="4536"/>
                <w:tab w:val="right" w:pos="9072"/>
              </w:tabs>
              <w:spacing w:after="0"/>
              <w:rPr>
                <w:rFonts w:cs="Arial"/>
                <w:b/>
                <w:bCs/>
              </w:rPr>
            </w:pPr>
            <w:r w:rsidRPr="00EC6FAC">
              <w:rPr>
                <w:rFonts w:cs="Arial"/>
                <w:b/>
                <w:bCs/>
              </w:rPr>
              <w:t>Naročnik</w:t>
            </w:r>
          </w:p>
        </w:tc>
        <w:tc>
          <w:tcPr>
            <w:tcW w:w="6955" w:type="dxa"/>
            <w:tcBorders>
              <w:top w:val="nil"/>
              <w:left w:val="single" w:sz="2" w:space="0" w:color="000000"/>
              <w:bottom w:val="single" w:sz="2" w:space="0" w:color="000000"/>
              <w:right w:val="single" w:sz="2" w:space="0" w:color="000000"/>
            </w:tcBorders>
            <w:shd w:val="clear" w:color="auto" w:fill="EAF1DD"/>
            <w:vAlign w:val="center"/>
            <w:hideMark/>
          </w:tcPr>
          <w:p w14:paraId="66C4187C" w14:textId="77777777" w:rsidR="00DD33FC" w:rsidRPr="00EC6FAC" w:rsidRDefault="00DD33FC" w:rsidP="00066B03">
            <w:pPr>
              <w:keepNext/>
              <w:keepLines/>
              <w:widowControl w:val="0"/>
              <w:snapToGrid w:val="0"/>
              <w:spacing w:after="0"/>
              <w:ind w:right="-1"/>
              <w:rPr>
                <w:rFonts w:eastAsia="Arial Unicode MS" w:cs="Arial"/>
                <w:b/>
                <w:color w:val="000000"/>
                <w:kern w:val="2"/>
                <w:szCs w:val="20"/>
              </w:rPr>
            </w:pPr>
            <w:r w:rsidRPr="00EC6FAC">
              <w:rPr>
                <w:rFonts w:cs="Arial"/>
                <w:b/>
                <w:color w:val="000000"/>
                <w:szCs w:val="20"/>
              </w:rPr>
              <w:t>Borzen, d.o.o.</w:t>
            </w:r>
          </w:p>
        </w:tc>
      </w:tr>
      <w:tr w:rsidR="00DD33FC" w:rsidRPr="00EC6FAC" w14:paraId="418507E1" w14:textId="77777777" w:rsidTr="009A32DA">
        <w:trPr>
          <w:trHeight w:val="319"/>
          <w:jc w:val="center"/>
        </w:trPr>
        <w:tc>
          <w:tcPr>
            <w:tcW w:w="2186" w:type="dxa"/>
            <w:tcBorders>
              <w:top w:val="nil"/>
              <w:left w:val="single" w:sz="2" w:space="0" w:color="000000"/>
              <w:bottom w:val="single" w:sz="4" w:space="0" w:color="auto"/>
              <w:right w:val="nil"/>
            </w:tcBorders>
            <w:shd w:val="clear" w:color="auto" w:fill="92D050"/>
            <w:vAlign w:val="center"/>
            <w:hideMark/>
          </w:tcPr>
          <w:p w14:paraId="00BEAB86" w14:textId="1A4CCCF2" w:rsidR="00DD33FC" w:rsidRPr="00EC6FAC" w:rsidRDefault="00DD33FC" w:rsidP="00066B03">
            <w:pPr>
              <w:tabs>
                <w:tab w:val="center" w:pos="4536"/>
                <w:tab w:val="right" w:pos="9072"/>
              </w:tabs>
              <w:spacing w:after="0"/>
              <w:rPr>
                <w:rFonts w:cs="Arial"/>
                <w:b/>
                <w:bCs/>
              </w:rPr>
            </w:pPr>
            <w:r w:rsidRPr="00EC6FAC">
              <w:rPr>
                <w:rFonts w:cs="Arial"/>
                <w:b/>
                <w:bCs/>
              </w:rPr>
              <w:t>Oznaka</w:t>
            </w:r>
          </w:p>
        </w:tc>
        <w:tc>
          <w:tcPr>
            <w:tcW w:w="6955" w:type="dxa"/>
            <w:tcBorders>
              <w:top w:val="nil"/>
              <w:left w:val="single" w:sz="2" w:space="0" w:color="000000"/>
              <w:bottom w:val="single" w:sz="4" w:space="0" w:color="auto"/>
              <w:right w:val="single" w:sz="2" w:space="0" w:color="000000"/>
            </w:tcBorders>
            <w:shd w:val="clear" w:color="auto" w:fill="EAF1DD"/>
            <w:hideMark/>
          </w:tcPr>
          <w:p w14:paraId="2DC6DFD0" w14:textId="32334144" w:rsidR="00DD33FC" w:rsidRPr="00EC6FAC" w:rsidRDefault="002C7115" w:rsidP="00066B03">
            <w:pPr>
              <w:widowControl w:val="0"/>
              <w:spacing w:after="0"/>
              <w:rPr>
                <w:rFonts w:eastAsia="Arial Unicode MS" w:cs="Arial"/>
                <w:b/>
                <w:kern w:val="2"/>
              </w:rPr>
            </w:pPr>
            <w:r>
              <w:rPr>
                <w:rFonts w:eastAsia="Arial Unicode MS" w:cs="Arial"/>
                <w:b/>
                <w:kern w:val="2"/>
              </w:rPr>
              <w:t>JN-1241-23</w:t>
            </w:r>
          </w:p>
        </w:tc>
      </w:tr>
      <w:tr w:rsidR="00DD33FC" w:rsidRPr="00EC6FAC" w14:paraId="555F9A58"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8C1580" w14:textId="77777777" w:rsidR="00DD33FC" w:rsidRPr="00EC6FAC" w:rsidRDefault="00DD33FC" w:rsidP="00066B03">
            <w:pPr>
              <w:tabs>
                <w:tab w:val="center" w:pos="4536"/>
                <w:tab w:val="right" w:pos="9072"/>
              </w:tabs>
              <w:spacing w:after="0"/>
              <w:rPr>
                <w:rFonts w:cs="Arial"/>
                <w:b/>
                <w:bCs/>
              </w:rPr>
            </w:pPr>
            <w:r w:rsidRPr="00EC6FAC">
              <w:rPr>
                <w:rFonts w:cs="Arial"/>
                <w:b/>
                <w:bCs/>
              </w:rPr>
              <w:t>Ime posla</w:t>
            </w:r>
          </w:p>
        </w:tc>
        <w:tc>
          <w:tcPr>
            <w:tcW w:w="6955" w:type="dxa"/>
            <w:tcBorders>
              <w:top w:val="single" w:sz="4" w:space="0" w:color="auto"/>
              <w:left w:val="single" w:sz="4" w:space="0" w:color="auto"/>
              <w:bottom w:val="single" w:sz="4" w:space="0" w:color="auto"/>
              <w:right w:val="single" w:sz="4" w:space="0" w:color="auto"/>
            </w:tcBorders>
            <w:shd w:val="clear" w:color="auto" w:fill="EAF1DD"/>
            <w:hideMark/>
          </w:tcPr>
          <w:p w14:paraId="442187B2" w14:textId="3D3EA336" w:rsidR="00DD33FC" w:rsidRPr="00EC6FAC" w:rsidRDefault="00B41968" w:rsidP="00066B03">
            <w:pPr>
              <w:widowControl w:val="0"/>
              <w:spacing w:after="0"/>
              <w:rPr>
                <w:rFonts w:eastAsia="Arial Unicode MS" w:cs="Arial"/>
                <w:b/>
                <w:kern w:val="2"/>
              </w:rPr>
            </w:pPr>
            <w:sdt>
              <w:sdtPr>
                <w:rPr>
                  <w:rFonts w:cs="Arial"/>
                  <w:b/>
                </w:rPr>
                <w:alias w:val="Zadeva"/>
                <w:tag w:val="Zadeva"/>
                <w:id w:val="357938415"/>
                <w:dataBinding w:prefixMappings="xmlns:ns0='http://schemas.microsoft.com/office/2006/metadata/properties' xmlns:ns1='http://www.w3.org/2001/XMLSchema-instance' xmlns:ns2='e59f918f-0f86-4ad2-9273-6ec6592addeb' xmlns:ns3='510932b6-d250-45fb-92fb-f6ce3d1787ee' xmlns:ns4='http://projekti.borzen.si/eis/sp' xmlns:ns5='http://schemas.microsoft.com/sharepoint/v3' " w:xpath="/ns0:properties[1]/documentManagement[1]/ns2:Zadeva[1]" w:storeItemID="{87E4C072-C1FF-495A-8DF6-79CE1F067991}"/>
                <w:text/>
              </w:sdtPr>
              <w:sdtEndPr/>
              <w:sdtContent>
                <w:r w:rsidR="00F527DD" w:rsidRPr="00EC6FAC">
                  <w:rPr>
                    <w:rFonts w:cs="Arial"/>
                    <w:b/>
                  </w:rPr>
                  <w:t>Izvedba tehniških dni OVE in URE za osnovne šole v šolskem letu 2022/2023 in 2023/2024</w:t>
                </w:r>
              </w:sdtContent>
            </w:sdt>
          </w:p>
        </w:tc>
      </w:tr>
      <w:tr w:rsidR="00DD33FC" w:rsidRPr="00EC6FAC" w14:paraId="54FDD742" w14:textId="77777777" w:rsidTr="009A32DA">
        <w:trPr>
          <w:jc w:val="center"/>
        </w:trPr>
        <w:tc>
          <w:tcPr>
            <w:tcW w:w="9141"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4FB10446" w14:textId="77777777" w:rsidR="00DD33FC" w:rsidRPr="00EC6FAC" w:rsidRDefault="00DD33FC" w:rsidP="00066B03">
            <w:pPr>
              <w:widowControl w:val="0"/>
              <w:suppressLineNumbers/>
              <w:spacing w:after="0"/>
              <w:jc w:val="center"/>
              <w:rPr>
                <w:rFonts w:eastAsia="Arial Unicode MS" w:cs="Arial"/>
                <w:b/>
                <w:bCs/>
                <w:kern w:val="2"/>
                <w:lang w:eastAsia="sl-SI"/>
              </w:rPr>
            </w:pPr>
            <w:r w:rsidRPr="00EC6FAC">
              <w:rPr>
                <w:rFonts w:eastAsia="Arial Unicode MS" w:cs="Arial"/>
                <w:b/>
                <w:bCs/>
                <w:kern w:val="2"/>
                <w:lang w:eastAsia="sl-SI"/>
              </w:rPr>
              <w:t xml:space="preserve">Podatki o pravni osebi – ponudniku </w:t>
            </w:r>
          </w:p>
        </w:tc>
      </w:tr>
      <w:tr w:rsidR="00DD33FC" w:rsidRPr="00EC6FAC" w14:paraId="1B813C65"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2937D30C" w14:textId="77777777" w:rsidR="00DD33FC" w:rsidRPr="00EC6FAC" w:rsidRDefault="00DD33FC" w:rsidP="00066B03">
            <w:pPr>
              <w:widowControl w:val="0"/>
              <w:suppressLineNumbers/>
              <w:spacing w:after="0"/>
              <w:rPr>
                <w:rFonts w:eastAsia="Arial Unicode MS" w:cs="Arial"/>
                <w:b/>
                <w:bCs/>
                <w:kern w:val="2"/>
                <w:lang w:eastAsia="sl-SI"/>
              </w:rPr>
            </w:pPr>
            <w:r w:rsidRPr="00EC6FAC">
              <w:rPr>
                <w:rFonts w:eastAsia="Arial Unicode MS" w:cs="Arial"/>
                <w:b/>
                <w:bCs/>
                <w:kern w:val="2"/>
                <w:lang w:eastAsia="sl-SI"/>
              </w:rPr>
              <w:t>Polno ime oz. naziv ponudnika</w:t>
            </w:r>
          </w:p>
        </w:tc>
        <w:tc>
          <w:tcPr>
            <w:tcW w:w="6955" w:type="dxa"/>
            <w:tcBorders>
              <w:top w:val="single" w:sz="4" w:space="0" w:color="auto"/>
              <w:left w:val="single" w:sz="4" w:space="0" w:color="auto"/>
              <w:bottom w:val="single" w:sz="4" w:space="0" w:color="auto"/>
              <w:right w:val="single" w:sz="4" w:space="0" w:color="auto"/>
            </w:tcBorders>
          </w:tcPr>
          <w:p w14:paraId="5DA8458E" w14:textId="77777777" w:rsidR="00DD33FC" w:rsidRPr="00EC6FAC" w:rsidRDefault="00DD33FC" w:rsidP="00066B03">
            <w:pPr>
              <w:widowControl w:val="0"/>
              <w:suppressLineNumbers/>
              <w:spacing w:after="0"/>
              <w:rPr>
                <w:rFonts w:eastAsia="Arial Unicode MS" w:cs="Arial"/>
                <w:b/>
                <w:bCs/>
                <w:kern w:val="2"/>
                <w:lang w:eastAsia="sl-SI"/>
              </w:rPr>
            </w:pPr>
          </w:p>
        </w:tc>
      </w:tr>
      <w:tr w:rsidR="00DD33FC" w:rsidRPr="00EC6FAC" w14:paraId="31950AB3"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47F6A012" w14:textId="77777777" w:rsidR="00DD33FC" w:rsidRPr="00EC6FAC" w:rsidRDefault="00DD33FC" w:rsidP="00066B03">
            <w:pPr>
              <w:widowControl w:val="0"/>
              <w:suppressLineNumbers/>
              <w:spacing w:after="0"/>
              <w:rPr>
                <w:rFonts w:eastAsia="Arial Unicode MS" w:cs="Arial"/>
                <w:b/>
                <w:bCs/>
                <w:kern w:val="2"/>
                <w:lang w:eastAsia="sl-SI"/>
              </w:rPr>
            </w:pPr>
            <w:r w:rsidRPr="00EC6FAC">
              <w:rPr>
                <w:rFonts w:eastAsia="Arial Unicode MS" w:cs="Arial"/>
                <w:b/>
                <w:bCs/>
                <w:kern w:val="2"/>
                <w:lang w:eastAsia="sl-SI"/>
              </w:rPr>
              <w:t>Sedež ponudnika</w:t>
            </w:r>
          </w:p>
        </w:tc>
        <w:tc>
          <w:tcPr>
            <w:tcW w:w="6955" w:type="dxa"/>
            <w:tcBorders>
              <w:top w:val="single" w:sz="4" w:space="0" w:color="auto"/>
              <w:left w:val="single" w:sz="4" w:space="0" w:color="auto"/>
              <w:bottom w:val="single" w:sz="4" w:space="0" w:color="auto"/>
              <w:right w:val="single" w:sz="4" w:space="0" w:color="auto"/>
            </w:tcBorders>
          </w:tcPr>
          <w:p w14:paraId="5B67A0EA" w14:textId="77777777" w:rsidR="00DD33FC" w:rsidRPr="00EC6FAC" w:rsidRDefault="00DD33FC" w:rsidP="00066B03">
            <w:pPr>
              <w:widowControl w:val="0"/>
              <w:suppressLineNumbers/>
              <w:spacing w:after="0"/>
              <w:rPr>
                <w:rFonts w:eastAsia="Arial Unicode MS" w:cs="Arial"/>
                <w:b/>
                <w:bCs/>
                <w:kern w:val="2"/>
                <w:lang w:eastAsia="sl-SI"/>
              </w:rPr>
            </w:pPr>
          </w:p>
        </w:tc>
      </w:tr>
      <w:tr w:rsidR="00DD33FC" w:rsidRPr="00EC6FAC" w14:paraId="54D2596F"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3DC838C3" w14:textId="77777777" w:rsidR="00DD33FC" w:rsidRPr="00EC6FAC" w:rsidRDefault="00DD33FC" w:rsidP="00066B03">
            <w:pPr>
              <w:widowControl w:val="0"/>
              <w:suppressLineNumbers/>
              <w:spacing w:after="0"/>
              <w:rPr>
                <w:rFonts w:eastAsia="Arial Unicode MS" w:cs="Arial"/>
                <w:b/>
                <w:bCs/>
                <w:kern w:val="2"/>
                <w:lang w:eastAsia="sl-SI"/>
              </w:rPr>
            </w:pPr>
            <w:r w:rsidRPr="00EC6FAC">
              <w:rPr>
                <w:rFonts w:eastAsia="Arial Unicode MS" w:cs="Arial"/>
                <w:b/>
                <w:bCs/>
                <w:kern w:val="2"/>
                <w:lang w:eastAsia="sl-SI"/>
              </w:rPr>
              <w:t>Občina sedeža ponudnika</w:t>
            </w:r>
          </w:p>
        </w:tc>
        <w:tc>
          <w:tcPr>
            <w:tcW w:w="6955" w:type="dxa"/>
            <w:tcBorders>
              <w:top w:val="single" w:sz="4" w:space="0" w:color="auto"/>
              <w:left w:val="single" w:sz="4" w:space="0" w:color="auto"/>
              <w:bottom w:val="single" w:sz="4" w:space="0" w:color="auto"/>
              <w:right w:val="single" w:sz="4" w:space="0" w:color="auto"/>
            </w:tcBorders>
          </w:tcPr>
          <w:p w14:paraId="45367279" w14:textId="77777777" w:rsidR="00DD33FC" w:rsidRPr="00EC6FAC" w:rsidRDefault="00DD33FC" w:rsidP="00066B03">
            <w:pPr>
              <w:widowControl w:val="0"/>
              <w:suppressLineNumbers/>
              <w:spacing w:after="0"/>
              <w:rPr>
                <w:rFonts w:eastAsia="Arial Unicode MS" w:cs="Arial"/>
                <w:b/>
                <w:bCs/>
                <w:kern w:val="2"/>
                <w:lang w:eastAsia="sl-SI"/>
              </w:rPr>
            </w:pPr>
          </w:p>
        </w:tc>
      </w:tr>
      <w:tr w:rsidR="00DD33FC" w:rsidRPr="00EC6FAC" w14:paraId="34C4E721" w14:textId="77777777" w:rsidTr="009A32DA">
        <w:trPr>
          <w:jc w:val="center"/>
        </w:trPr>
        <w:tc>
          <w:tcPr>
            <w:tcW w:w="2186" w:type="dxa"/>
            <w:tcBorders>
              <w:top w:val="single" w:sz="4" w:space="0" w:color="auto"/>
              <w:left w:val="single" w:sz="4" w:space="0" w:color="auto"/>
              <w:bottom w:val="single" w:sz="4" w:space="0" w:color="auto"/>
              <w:right w:val="single" w:sz="4" w:space="0" w:color="auto"/>
            </w:tcBorders>
            <w:shd w:val="clear" w:color="auto" w:fill="92D050"/>
            <w:hideMark/>
          </w:tcPr>
          <w:p w14:paraId="24BDCA1F" w14:textId="77777777" w:rsidR="00DD33FC" w:rsidRPr="00EC6FAC" w:rsidRDefault="00DD33FC" w:rsidP="00066B03">
            <w:pPr>
              <w:widowControl w:val="0"/>
              <w:suppressLineNumbers/>
              <w:spacing w:after="0"/>
              <w:rPr>
                <w:rFonts w:eastAsia="Arial Unicode MS" w:cs="Arial"/>
                <w:b/>
                <w:bCs/>
                <w:kern w:val="2"/>
                <w:lang w:eastAsia="sl-SI"/>
              </w:rPr>
            </w:pPr>
            <w:r w:rsidRPr="00EC6FAC">
              <w:rPr>
                <w:rFonts w:eastAsia="Arial Unicode MS" w:cs="Arial"/>
                <w:b/>
                <w:bCs/>
                <w:kern w:val="2"/>
                <w:lang w:eastAsia="sl-SI"/>
              </w:rPr>
              <w:t>Matična številka podjetja</w:t>
            </w:r>
          </w:p>
        </w:tc>
        <w:tc>
          <w:tcPr>
            <w:tcW w:w="6955" w:type="dxa"/>
            <w:tcBorders>
              <w:top w:val="single" w:sz="4" w:space="0" w:color="auto"/>
              <w:left w:val="single" w:sz="4" w:space="0" w:color="auto"/>
              <w:bottom w:val="single" w:sz="4" w:space="0" w:color="auto"/>
              <w:right w:val="single" w:sz="4" w:space="0" w:color="auto"/>
            </w:tcBorders>
          </w:tcPr>
          <w:p w14:paraId="1FFFD617" w14:textId="77777777" w:rsidR="00DD33FC" w:rsidRPr="00EC6FAC" w:rsidRDefault="00DD33FC" w:rsidP="00066B03">
            <w:pPr>
              <w:widowControl w:val="0"/>
              <w:suppressLineNumbers/>
              <w:spacing w:after="0"/>
              <w:rPr>
                <w:rFonts w:eastAsia="Arial Unicode MS" w:cs="Arial"/>
                <w:b/>
                <w:bCs/>
                <w:kern w:val="2"/>
                <w:lang w:eastAsia="sl-SI"/>
              </w:rPr>
            </w:pPr>
          </w:p>
        </w:tc>
      </w:tr>
    </w:tbl>
    <w:p w14:paraId="00E3AE5D" w14:textId="77777777" w:rsidR="00DD33FC" w:rsidRPr="00EC6FAC" w:rsidRDefault="00DD33FC" w:rsidP="00066B03">
      <w:pPr>
        <w:spacing w:after="0"/>
        <w:rPr>
          <w:rFonts w:eastAsia="Arial Unicode MS" w:cs="Arial"/>
          <w:kern w:val="2"/>
        </w:rPr>
      </w:pPr>
    </w:p>
    <w:p w14:paraId="39A4E34D" w14:textId="77777777" w:rsidR="00DD33FC" w:rsidRPr="00EC6FAC" w:rsidRDefault="00DD33FC" w:rsidP="00066B03">
      <w:pPr>
        <w:spacing w:after="0"/>
        <w:jc w:val="both"/>
        <w:rPr>
          <w:rFonts w:cs="Arial"/>
          <w:sz w:val="20"/>
        </w:rPr>
      </w:pPr>
      <w:r w:rsidRPr="00EC6FAC">
        <w:rPr>
          <w:rFonts w:cs="Arial"/>
          <w:sz w:val="20"/>
        </w:rPr>
        <w:t>Spodaj podpisani zastopnik izjavljam, da so pri lastništvu zgoraj navedenega ponudnika udeležene naslednje pravne osebe:</w:t>
      </w:r>
    </w:p>
    <w:p w14:paraId="05B0DFB0" w14:textId="77777777" w:rsidR="00DD33FC" w:rsidRPr="00EC6FAC" w:rsidRDefault="00DD33FC" w:rsidP="00066B03">
      <w:pPr>
        <w:spacing w:after="0"/>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83"/>
        <w:gridCol w:w="3388"/>
        <w:gridCol w:w="1626"/>
      </w:tblGrid>
      <w:tr w:rsidR="00DD33FC" w:rsidRPr="00EC6FAC" w14:paraId="528565FB" w14:textId="77777777" w:rsidTr="009A32DA">
        <w:trPr>
          <w:trHeight w:val="464"/>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D82124A" w14:textId="77777777" w:rsidR="00DD33FC" w:rsidRPr="00EC6FAC" w:rsidRDefault="00DD33FC" w:rsidP="00066B03">
            <w:pPr>
              <w:widowControl w:val="0"/>
              <w:spacing w:after="0"/>
              <w:jc w:val="center"/>
              <w:rPr>
                <w:rFonts w:eastAsia="Arial Unicode MS" w:cs="Arial"/>
                <w:b/>
                <w:kern w:val="2"/>
                <w:sz w:val="20"/>
              </w:rPr>
            </w:pPr>
            <w:r w:rsidRPr="00EC6FAC">
              <w:rPr>
                <w:rFonts w:cs="Arial"/>
                <w:b/>
                <w:sz w:val="20"/>
              </w:rPr>
              <w:t>Št.</w:t>
            </w:r>
          </w:p>
        </w:tc>
        <w:tc>
          <w:tcPr>
            <w:tcW w:w="347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204994B" w14:textId="77777777" w:rsidR="00DD33FC" w:rsidRPr="00EC6FAC" w:rsidRDefault="00DD33FC" w:rsidP="00066B03">
            <w:pPr>
              <w:widowControl w:val="0"/>
              <w:spacing w:after="0"/>
              <w:jc w:val="center"/>
              <w:rPr>
                <w:rFonts w:eastAsia="Arial Unicode MS" w:cs="Arial"/>
                <w:b/>
                <w:kern w:val="2"/>
                <w:sz w:val="20"/>
              </w:rPr>
            </w:pPr>
            <w:r w:rsidRPr="00EC6FAC">
              <w:rPr>
                <w:rFonts w:cs="Arial"/>
                <w:b/>
                <w:sz w:val="20"/>
              </w:rPr>
              <w:t>Naziv:</w:t>
            </w:r>
          </w:p>
        </w:tc>
        <w:tc>
          <w:tcPr>
            <w:tcW w:w="348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579A830" w14:textId="77777777" w:rsidR="00DD33FC" w:rsidRPr="00EC6FAC" w:rsidRDefault="00DD33FC" w:rsidP="00066B03">
            <w:pPr>
              <w:widowControl w:val="0"/>
              <w:spacing w:after="0"/>
              <w:jc w:val="center"/>
              <w:rPr>
                <w:rFonts w:eastAsia="Arial Unicode MS" w:cs="Arial"/>
                <w:b/>
                <w:kern w:val="2"/>
                <w:sz w:val="20"/>
              </w:rPr>
            </w:pPr>
            <w:r w:rsidRPr="00EC6FAC">
              <w:rPr>
                <w:rFonts w:cs="Arial"/>
                <w:b/>
                <w:sz w:val="20"/>
              </w:rPr>
              <w:t>Sedež:</w:t>
            </w:r>
          </w:p>
        </w:tc>
        <w:tc>
          <w:tcPr>
            <w:tcW w:w="165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7362063" w14:textId="77777777" w:rsidR="00DD33FC" w:rsidRPr="00EC6FAC" w:rsidRDefault="00DD33FC" w:rsidP="00066B03">
            <w:pPr>
              <w:widowControl w:val="0"/>
              <w:spacing w:after="0"/>
              <w:jc w:val="center"/>
              <w:rPr>
                <w:rFonts w:eastAsia="Arial Unicode MS" w:cs="Arial"/>
                <w:b/>
                <w:kern w:val="2"/>
                <w:sz w:val="20"/>
              </w:rPr>
            </w:pPr>
            <w:r w:rsidRPr="00EC6FAC">
              <w:rPr>
                <w:rFonts w:cs="Arial"/>
                <w:b/>
                <w:sz w:val="20"/>
              </w:rPr>
              <w:t>Delež v %</w:t>
            </w:r>
          </w:p>
        </w:tc>
      </w:tr>
      <w:tr w:rsidR="00DD33FC" w:rsidRPr="00EC6FAC" w14:paraId="6BA37B05" w14:textId="77777777" w:rsidTr="009A32DA">
        <w:trPr>
          <w:trHeight w:val="401"/>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2A63D3A" w14:textId="77777777" w:rsidR="00DD33FC" w:rsidRPr="00EC6FAC" w:rsidRDefault="00DD33FC" w:rsidP="00066B03">
            <w:pPr>
              <w:widowControl w:val="0"/>
              <w:spacing w:after="0"/>
              <w:rPr>
                <w:rFonts w:eastAsia="Arial Unicode MS" w:cs="Arial"/>
                <w:b/>
                <w:kern w:val="2"/>
                <w:sz w:val="20"/>
              </w:rPr>
            </w:pPr>
            <w:r w:rsidRPr="00EC6FAC">
              <w:rPr>
                <w:rFonts w:cs="Arial"/>
                <w:b/>
                <w:sz w:val="20"/>
              </w:rPr>
              <w:t>1</w:t>
            </w:r>
          </w:p>
        </w:tc>
        <w:tc>
          <w:tcPr>
            <w:tcW w:w="3478" w:type="dxa"/>
            <w:tcBorders>
              <w:top w:val="single" w:sz="4" w:space="0" w:color="auto"/>
              <w:left w:val="single" w:sz="4" w:space="0" w:color="auto"/>
              <w:bottom w:val="single" w:sz="4" w:space="0" w:color="auto"/>
              <w:right w:val="single" w:sz="4" w:space="0" w:color="auto"/>
            </w:tcBorders>
            <w:vAlign w:val="center"/>
          </w:tcPr>
          <w:p w14:paraId="1E87BB41" w14:textId="77777777" w:rsidR="00DD33FC" w:rsidRPr="00EC6FAC" w:rsidRDefault="00DD33FC" w:rsidP="00066B03">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582776A4" w14:textId="77777777" w:rsidR="00DD33FC" w:rsidRPr="00EC6FAC" w:rsidRDefault="00DD33FC" w:rsidP="00066B03">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7CFF5D19" w14:textId="77777777" w:rsidR="00DD33FC" w:rsidRPr="00EC6FAC" w:rsidRDefault="00DD33FC" w:rsidP="00066B03">
            <w:pPr>
              <w:widowControl w:val="0"/>
              <w:spacing w:after="0"/>
              <w:rPr>
                <w:rFonts w:eastAsia="Arial Unicode MS" w:cs="Arial"/>
                <w:kern w:val="2"/>
                <w:sz w:val="20"/>
              </w:rPr>
            </w:pPr>
          </w:p>
        </w:tc>
      </w:tr>
      <w:tr w:rsidR="00DD33FC" w:rsidRPr="00EC6FAC" w14:paraId="3697C2DA" w14:textId="77777777" w:rsidTr="009A32DA">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9B3613B" w14:textId="77777777" w:rsidR="00DD33FC" w:rsidRPr="00EC6FAC" w:rsidRDefault="00DD33FC" w:rsidP="00066B03">
            <w:pPr>
              <w:widowControl w:val="0"/>
              <w:spacing w:after="0"/>
              <w:rPr>
                <w:rFonts w:eastAsia="Arial Unicode MS" w:cs="Arial"/>
                <w:b/>
                <w:kern w:val="2"/>
                <w:sz w:val="20"/>
              </w:rPr>
            </w:pPr>
            <w:r w:rsidRPr="00EC6FAC">
              <w:rPr>
                <w:rFonts w:cs="Arial"/>
                <w:b/>
                <w:sz w:val="20"/>
              </w:rPr>
              <w:t>2</w:t>
            </w:r>
          </w:p>
        </w:tc>
        <w:tc>
          <w:tcPr>
            <w:tcW w:w="3478" w:type="dxa"/>
            <w:tcBorders>
              <w:top w:val="single" w:sz="4" w:space="0" w:color="auto"/>
              <w:left w:val="single" w:sz="4" w:space="0" w:color="auto"/>
              <w:bottom w:val="single" w:sz="4" w:space="0" w:color="auto"/>
              <w:right w:val="single" w:sz="4" w:space="0" w:color="auto"/>
            </w:tcBorders>
            <w:vAlign w:val="center"/>
          </w:tcPr>
          <w:p w14:paraId="71A5FC5B" w14:textId="77777777" w:rsidR="00DD33FC" w:rsidRPr="00EC6FAC" w:rsidRDefault="00DD33FC" w:rsidP="00066B03">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07CF2CDE" w14:textId="77777777" w:rsidR="00DD33FC" w:rsidRPr="00EC6FAC" w:rsidRDefault="00DD33FC" w:rsidP="00066B03">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31F8F33A" w14:textId="77777777" w:rsidR="00DD33FC" w:rsidRPr="00EC6FAC" w:rsidRDefault="00DD33FC" w:rsidP="00066B03">
            <w:pPr>
              <w:widowControl w:val="0"/>
              <w:spacing w:after="0"/>
              <w:rPr>
                <w:rFonts w:eastAsia="Arial Unicode MS" w:cs="Arial"/>
                <w:kern w:val="2"/>
                <w:sz w:val="20"/>
              </w:rPr>
            </w:pPr>
          </w:p>
        </w:tc>
      </w:tr>
      <w:tr w:rsidR="00DD33FC" w:rsidRPr="00EC6FAC" w14:paraId="6323DD84" w14:textId="77777777" w:rsidTr="009A32DA">
        <w:trPr>
          <w:trHeight w:val="412"/>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71AE34F" w14:textId="77777777" w:rsidR="00DD33FC" w:rsidRPr="00EC6FAC" w:rsidRDefault="00DD33FC" w:rsidP="00066B03">
            <w:pPr>
              <w:widowControl w:val="0"/>
              <w:spacing w:after="0"/>
              <w:rPr>
                <w:rFonts w:eastAsia="Arial Unicode MS" w:cs="Arial"/>
                <w:b/>
                <w:kern w:val="2"/>
                <w:sz w:val="20"/>
              </w:rPr>
            </w:pPr>
            <w:r w:rsidRPr="00EC6FAC">
              <w:rPr>
                <w:rFonts w:cs="Arial"/>
                <w:b/>
                <w:sz w:val="20"/>
              </w:rPr>
              <w:t>3</w:t>
            </w:r>
          </w:p>
        </w:tc>
        <w:tc>
          <w:tcPr>
            <w:tcW w:w="3478" w:type="dxa"/>
            <w:tcBorders>
              <w:top w:val="single" w:sz="4" w:space="0" w:color="auto"/>
              <w:left w:val="single" w:sz="4" w:space="0" w:color="auto"/>
              <w:bottom w:val="single" w:sz="4" w:space="0" w:color="auto"/>
              <w:right w:val="single" w:sz="4" w:space="0" w:color="auto"/>
            </w:tcBorders>
            <w:vAlign w:val="center"/>
          </w:tcPr>
          <w:p w14:paraId="5D8F3DCA" w14:textId="77777777" w:rsidR="00DD33FC" w:rsidRPr="00EC6FAC" w:rsidRDefault="00DD33FC" w:rsidP="00066B03">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5B426465" w14:textId="77777777" w:rsidR="00DD33FC" w:rsidRPr="00EC6FAC" w:rsidRDefault="00DD33FC" w:rsidP="00066B03">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1D1253C1" w14:textId="77777777" w:rsidR="00DD33FC" w:rsidRPr="00EC6FAC" w:rsidRDefault="00DD33FC" w:rsidP="00066B03">
            <w:pPr>
              <w:widowControl w:val="0"/>
              <w:spacing w:after="0"/>
              <w:rPr>
                <w:rFonts w:eastAsia="Arial Unicode MS" w:cs="Arial"/>
                <w:kern w:val="2"/>
                <w:sz w:val="20"/>
              </w:rPr>
            </w:pPr>
          </w:p>
        </w:tc>
      </w:tr>
      <w:tr w:rsidR="00DD33FC" w:rsidRPr="00EC6FAC" w14:paraId="35761636" w14:textId="77777777" w:rsidTr="009A32DA">
        <w:trPr>
          <w:trHeight w:val="405"/>
        </w:trPr>
        <w:tc>
          <w:tcPr>
            <w:tcW w:w="56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1F5F8F3" w14:textId="77777777" w:rsidR="00DD33FC" w:rsidRPr="00EC6FAC" w:rsidRDefault="00DD33FC" w:rsidP="00066B03">
            <w:pPr>
              <w:widowControl w:val="0"/>
              <w:spacing w:after="0"/>
              <w:rPr>
                <w:rFonts w:eastAsia="Arial Unicode MS" w:cs="Arial"/>
                <w:b/>
                <w:kern w:val="2"/>
                <w:sz w:val="20"/>
              </w:rPr>
            </w:pPr>
            <w:r w:rsidRPr="00EC6FAC">
              <w:rPr>
                <w:rFonts w:cs="Arial"/>
                <w:b/>
                <w:sz w:val="20"/>
              </w:rPr>
              <w:t>…</w:t>
            </w:r>
          </w:p>
        </w:tc>
        <w:tc>
          <w:tcPr>
            <w:tcW w:w="3478" w:type="dxa"/>
            <w:tcBorders>
              <w:top w:val="single" w:sz="4" w:space="0" w:color="auto"/>
              <w:left w:val="single" w:sz="4" w:space="0" w:color="auto"/>
              <w:bottom w:val="single" w:sz="4" w:space="0" w:color="auto"/>
              <w:right w:val="single" w:sz="4" w:space="0" w:color="auto"/>
            </w:tcBorders>
            <w:vAlign w:val="center"/>
          </w:tcPr>
          <w:p w14:paraId="045C86FB" w14:textId="77777777" w:rsidR="00DD33FC" w:rsidRPr="00EC6FAC" w:rsidRDefault="00DD33FC" w:rsidP="00066B03">
            <w:pPr>
              <w:widowControl w:val="0"/>
              <w:spacing w:after="0"/>
              <w:rPr>
                <w:rFonts w:eastAsia="Arial Unicode MS" w:cs="Arial"/>
                <w:kern w:val="2"/>
                <w:sz w:val="20"/>
              </w:rPr>
            </w:pPr>
          </w:p>
        </w:tc>
        <w:tc>
          <w:tcPr>
            <w:tcW w:w="3481" w:type="dxa"/>
            <w:tcBorders>
              <w:top w:val="single" w:sz="4" w:space="0" w:color="auto"/>
              <w:left w:val="single" w:sz="4" w:space="0" w:color="auto"/>
              <w:bottom w:val="single" w:sz="4" w:space="0" w:color="auto"/>
              <w:right w:val="single" w:sz="4" w:space="0" w:color="auto"/>
            </w:tcBorders>
            <w:vAlign w:val="center"/>
          </w:tcPr>
          <w:p w14:paraId="6CB2F2AB" w14:textId="77777777" w:rsidR="00DD33FC" w:rsidRPr="00EC6FAC" w:rsidRDefault="00DD33FC" w:rsidP="00066B03">
            <w:pPr>
              <w:widowControl w:val="0"/>
              <w:spacing w:after="0"/>
              <w:rPr>
                <w:rFonts w:eastAsia="Arial Unicode MS" w:cs="Arial"/>
                <w:kern w:val="2"/>
                <w:sz w:val="20"/>
              </w:rPr>
            </w:pPr>
          </w:p>
        </w:tc>
        <w:tc>
          <w:tcPr>
            <w:tcW w:w="1659" w:type="dxa"/>
            <w:tcBorders>
              <w:top w:val="single" w:sz="4" w:space="0" w:color="auto"/>
              <w:left w:val="single" w:sz="4" w:space="0" w:color="auto"/>
              <w:bottom w:val="single" w:sz="4" w:space="0" w:color="auto"/>
              <w:right w:val="single" w:sz="4" w:space="0" w:color="auto"/>
            </w:tcBorders>
            <w:vAlign w:val="center"/>
          </w:tcPr>
          <w:p w14:paraId="28147FC3" w14:textId="77777777" w:rsidR="00DD33FC" w:rsidRPr="00EC6FAC" w:rsidRDefault="00DD33FC" w:rsidP="00066B03">
            <w:pPr>
              <w:widowControl w:val="0"/>
              <w:spacing w:after="0"/>
              <w:rPr>
                <w:rFonts w:eastAsia="Arial Unicode MS" w:cs="Arial"/>
                <w:kern w:val="2"/>
                <w:sz w:val="20"/>
              </w:rPr>
            </w:pPr>
          </w:p>
        </w:tc>
      </w:tr>
    </w:tbl>
    <w:p w14:paraId="0E3EDC34" w14:textId="77777777" w:rsidR="00DD33FC" w:rsidRPr="00EC6FAC" w:rsidRDefault="00DD33FC" w:rsidP="00066B03">
      <w:pPr>
        <w:spacing w:after="0"/>
        <w:rPr>
          <w:rFonts w:eastAsia="Arial Unicode MS" w:cs="Arial"/>
          <w:kern w:val="2"/>
          <w:sz w:val="20"/>
        </w:rPr>
      </w:pPr>
    </w:p>
    <w:p w14:paraId="1C926E6A" w14:textId="77777777" w:rsidR="00DD33FC" w:rsidRPr="00EC6FAC" w:rsidRDefault="00DD33FC" w:rsidP="00066B03">
      <w:pPr>
        <w:spacing w:after="0"/>
        <w:jc w:val="both"/>
        <w:rPr>
          <w:rFonts w:cs="Arial"/>
          <w:sz w:val="20"/>
        </w:rPr>
      </w:pPr>
      <w:r w:rsidRPr="00EC6FAC">
        <w:rPr>
          <w:rFonts w:cs="Arial"/>
          <w:sz w:val="20"/>
        </w:rPr>
        <w:lastRenderedPageBreak/>
        <w:t>Spodaj podpisani zastopnik izjavljam, da so pri lastništvu zgoraj navedenega ponudnika udeležene naslednje fizične osebe:</w:t>
      </w:r>
    </w:p>
    <w:p w14:paraId="38A2A2D6" w14:textId="77777777" w:rsidR="00DD33FC" w:rsidRPr="00EC6FAC" w:rsidRDefault="00DD33FC" w:rsidP="00066B03">
      <w:pPr>
        <w:spacing w:after="0"/>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476"/>
        <w:gridCol w:w="2095"/>
        <w:gridCol w:w="3234"/>
        <w:gridCol w:w="1595"/>
      </w:tblGrid>
      <w:tr w:rsidR="00DD33FC" w:rsidRPr="00EC6FAC" w14:paraId="731462F6" w14:textId="77777777" w:rsidTr="009A32DA">
        <w:trPr>
          <w:trHeight w:val="54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24DCCC6" w14:textId="77777777" w:rsidR="00DD33FC" w:rsidRPr="00EC6FAC" w:rsidRDefault="00DD33FC" w:rsidP="00066B03">
            <w:pPr>
              <w:widowControl w:val="0"/>
              <w:spacing w:after="0"/>
              <w:jc w:val="center"/>
              <w:rPr>
                <w:rFonts w:eastAsia="Arial Unicode MS" w:cs="Arial"/>
                <w:b/>
                <w:kern w:val="2"/>
                <w:sz w:val="20"/>
              </w:rPr>
            </w:pPr>
            <w:r w:rsidRPr="00EC6FAC">
              <w:rPr>
                <w:rFonts w:cs="Arial"/>
                <w:b/>
                <w:sz w:val="20"/>
              </w:rPr>
              <w:t>Št.</w:t>
            </w:r>
          </w:p>
        </w:tc>
        <w:tc>
          <w:tcPr>
            <w:tcW w:w="15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B5AA64" w14:textId="77777777" w:rsidR="00DD33FC" w:rsidRPr="00EC6FAC" w:rsidRDefault="00DD33FC" w:rsidP="00066B03">
            <w:pPr>
              <w:widowControl w:val="0"/>
              <w:spacing w:after="0"/>
              <w:jc w:val="center"/>
              <w:rPr>
                <w:rFonts w:eastAsia="Arial Unicode MS" w:cs="Arial"/>
                <w:b/>
                <w:kern w:val="2"/>
                <w:sz w:val="20"/>
              </w:rPr>
            </w:pPr>
            <w:r w:rsidRPr="00EC6FAC">
              <w:rPr>
                <w:rFonts w:cs="Arial"/>
                <w:b/>
                <w:sz w:val="20"/>
              </w:rPr>
              <w:t>Ime:</w:t>
            </w:r>
          </w:p>
        </w:tc>
        <w:tc>
          <w:tcPr>
            <w:tcW w:w="21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56655F" w14:textId="77777777" w:rsidR="00DD33FC" w:rsidRPr="00EC6FAC" w:rsidRDefault="00DD33FC" w:rsidP="00066B03">
            <w:pPr>
              <w:widowControl w:val="0"/>
              <w:spacing w:after="0"/>
              <w:jc w:val="center"/>
              <w:rPr>
                <w:rFonts w:eastAsia="Arial Unicode MS" w:cs="Arial"/>
                <w:b/>
                <w:kern w:val="2"/>
                <w:sz w:val="20"/>
              </w:rPr>
            </w:pPr>
            <w:r w:rsidRPr="00EC6FAC">
              <w:rPr>
                <w:rFonts w:cs="Arial"/>
                <w:b/>
                <w:sz w:val="20"/>
              </w:rPr>
              <w:t>Priimek:</w:t>
            </w:r>
          </w:p>
        </w:tc>
        <w:tc>
          <w:tcPr>
            <w:tcW w:w="332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67B92FA" w14:textId="77777777" w:rsidR="00DD33FC" w:rsidRPr="00EC6FAC" w:rsidRDefault="00DD33FC" w:rsidP="00066B03">
            <w:pPr>
              <w:widowControl w:val="0"/>
              <w:spacing w:after="0"/>
              <w:jc w:val="center"/>
              <w:rPr>
                <w:rFonts w:eastAsia="Arial Unicode MS" w:cs="Arial"/>
                <w:b/>
                <w:kern w:val="2"/>
                <w:sz w:val="20"/>
              </w:rPr>
            </w:pPr>
            <w:r w:rsidRPr="00EC6FAC">
              <w:rPr>
                <w:rFonts w:cs="Arial"/>
                <w:b/>
                <w:sz w:val="20"/>
              </w:rPr>
              <w:t>Naslov stalnega bivališča:</w:t>
            </w:r>
          </w:p>
        </w:tc>
        <w:tc>
          <w:tcPr>
            <w:tcW w:w="163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DC253C5" w14:textId="77777777" w:rsidR="00DD33FC" w:rsidRPr="00EC6FAC" w:rsidRDefault="00DD33FC" w:rsidP="00066B03">
            <w:pPr>
              <w:widowControl w:val="0"/>
              <w:spacing w:after="0"/>
              <w:jc w:val="center"/>
              <w:rPr>
                <w:rFonts w:eastAsia="Arial Unicode MS" w:cs="Arial"/>
                <w:b/>
                <w:kern w:val="2"/>
                <w:sz w:val="20"/>
              </w:rPr>
            </w:pPr>
            <w:r w:rsidRPr="00EC6FAC">
              <w:rPr>
                <w:rFonts w:cs="Arial"/>
                <w:b/>
                <w:sz w:val="20"/>
              </w:rPr>
              <w:t>Delež v %</w:t>
            </w:r>
          </w:p>
        </w:tc>
      </w:tr>
      <w:tr w:rsidR="00DD33FC" w:rsidRPr="00EC6FAC" w14:paraId="6AA6C6EA" w14:textId="77777777" w:rsidTr="009A32DA">
        <w:trPr>
          <w:trHeight w:val="355"/>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025729F" w14:textId="77777777" w:rsidR="00DD33FC" w:rsidRPr="00EC6FAC" w:rsidRDefault="00DD33FC" w:rsidP="00066B03">
            <w:pPr>
              <w:widowControl w:val="0"/>
              <w:spacing w:after="0"/>
              <w:rPr>
                <w:rFonts w:eastAsia="Arial Unicode MS" w:cs="Arial"/>
                <w:b/>
                <w:kern w:val="2"/>
                <w:sz w:val="20"/>
              </w:rPr>
            </w:pPr>
            <w:r w:rsidRPr="00EC6FAC">
              <w:rPr>
                <w:rFonts w:cs="Arial"/>
                <w:b/>
                <w:sz w:val="20"/>
              </w:rPr>
              <w:t>1</w:t>
            </w:r>
          </w:p>
        </w:tc>
        <w:tc>
          <w:tcPr>
            <w:tcW w:w="1514" w:type="dxa"/>
            <w:tcBorders>
              <w:top w:val="single" w:sz="4" w:space="0" w:color="auto"/>
              <w:left w:val="single" w:sz="4" w:space="0" w:color="auto"/>
              <w:bottom w:val="single" w:sz="4" w:space="0" w:color="auto"/>
              <w:right w:val="single" w:sz="4" w:space="0" w:color="auto"/>
            </w:tcBorders>
            <w:vAlign w:val="center"/>
          </w:tcPr>
          <w:p w14:paraId="67AB3652" w14:textId="77777777" w:rsidR="00DD33FC" w:rsidRPr="00EC6FAC" w:rsidRDefault="00DD33FC" w:rsidP="00066B03">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2E4FCBAB" w14:textId="77777777" w:rsidR="00DD33FC" w:rsidRPr="00EC6FAC" w:rsidRDefault="00DD33FC" w:rsidP="00066B03">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46453DD5" w14:textId="77777777" w:rsidR="00DD33FC" w:rsidRPr="00EC6FAC" w:rsidRDefault="00DD33FC" w:rsidP="00066B03">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961DEA1" w14:textId="77777777" w:rsidR="00DD33FC" w:rsidRPr="00EC6FAC" w:rsidRDefault="00DD33FC" w:rsidP="00066B03">
            <w:pPr>
              <w:widowControl w:val="0"/>
              <w:spacing w:after="0"/>
              <w:rPr>
                <w:rFonts w:eastAsia="Arial Unicode MS" w:cs="Arial"/>
                <w:kern w:val="2"/>
                <w:sz w:val="20"/>
              </w:rPr>
            </w:pPr>
          </w:p>
        </w:tc>
      </w:tr>
      <w:tr w:rsidR="00DD33FC" w:rsidRPr="00EC6FAC" w14:paraId="4EBF7FFE" w14:textId="77777777" w:rsidTr="009A32DA">
        <w:trPr>
          <w:trHeight w:val="417"/>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B29E596" w14:textId="77777777" w:rsidR="00DD33FC" w:rsidRPr="00EC6FAC" w:rsidRDefault="00DD33FC" w:rsidP="00066B03">
            <w:pPr>
              <w:widowControl w:val="0"/>
              <w:spacing w:after="0"/>
              <w:rPr>
                <w:rFonts w:eastAsia="Arial Unicode MS" w:cs="Arial"/>
                <w:b/>
                <w:kern w:val="2"/>
                <w:sz w:val="20"/>
              </w:rPr>
            </w:pPr>
            <w:r w:rsidRPr="00EC6FAC">
              <w:rPr>
                <w:rFonts w:cs="Arial"/>
                <w:b/>
                <w:sz w:val="20"/>
              </w:rPr>
              <w:t>2</w:t>
            </w:r>
          </w:p>
        </w:tc>
        <w:tc>
          <w:tcPr>
            <w:tcW w:w="1514" w:type="dxa"/>
            <w:tcBorders>
              <w:top w:val="single" w:sz="4" w:space="0" w:color="auto"/>
              <w:left w:val="single" w:sz="4" w:space="0" w:color="auto"/>
              <w:bottom w:val="single" w:sz="4" w:space="0" w:color="auto"/>
              <w:right w:val="single" w:sz="4" w:space="0" w:color="auto"/>
            </w:tcBorders>
            <w:vAlign w:val="center"/>
          </w:tcPr>
          <w:p w14:paraId="31597885" w14:textId="77777777" w:rsidR="00DD33FC" w:rsidRPr="00EC6FAC" w:rsidRDefault="00DD33FC" w:rsidP="00066B03">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507155AA" w14:textId="77777777" w:rsidR="00DD33FC" w:rsidRPr="00EC6FAC" w:rsidRDefault="00DD33FC" w:rsidP="00066B03">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26F04250" w14:textId="77777777" w:rsidR="00DD33FC" w:rsidRPr="00EC6FAC" w:rsidRDefault="00DD33FC" w:rsidP="00066B03">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6A2CAB96" w14:textId="77777777" w:rsidR="00DD33FC" w:rsidRPr="00EC6FAC" w:rsidRDefault="00DD33FC" w:rsidP="00066B03">
            <w:pPr>
              <w:widowControl w:val="0"/>
              <w:spacing w:after="0"/>
              <w:rPr>
                <w:rFonts w:eastAsia="Arial Unicode MS" w:cs="Arial"/>
                <w:kern w:val="2"/>
                <w:sz w:val="20"/>
              </w:rPr>
            </w:pPr>
          </w:p>
        </w:tc>
      </w:tr>
      <w:tr w:rsidR="00DD33FC" w:rsidRPr="00EC6FAC" w14:paraId="521635A6" w14:textId="77777777" w:rsidTr="009A32DA">
        <w:trPr>
          <w:trHeight w:val="423"/>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9E1FB2" w14:textId="77777777" w:rsidR="00DD33FC" w:rsidRPr="00EC6FAC" w:rsidRDefault="00DD33FC" w:rsidP="00066B03">
            <w:pPr>
              <w:widowControl w:val="0"/>
              <w:spacing w:after="0"/>
              <w:rPr>
                <w:rFonts w:eastAsia="Arial Unicode MS" w:cs="Arial"/>
                <w:b/>
                <w:kern w:val="2"/>
                <w:sz w:val="20"/>
              </w:rPr>
            </w:pPr>
            <w:r w:rsidRPr="00EC6FAC">
              <w:rPr>
                <w:rFonts w:cs="Arial"/>
                <w:b/>
                <w:sz w:val="20"/>
              </w:rPr>
              <w:t>3</w:t>
            </w:r>
          </w:p>
        </w:tc>
        <w:tc>
          <w:tcPr>
            <w:tcW w:w="1514" w:type="dxa"/>
            <w:tcBorders>
              <w:top w:val="single" w:sz="4" w:space="0" w:color="auto"/>
              <w:left w:val="single" w:sz="4" w:space="0" w:color="auto"/>
              <w:bottom w:val="single" w:sz="4" w:space="0" w:color="auto"/>
              <w:right w:val="single" w:sz="4" w:space="0" w:color="auto"/>
            </w:tcBorders>
            <w:vAlign w:val="center"/>
          </w:tcPr>
          <w:p w14:paraId="0432C323" w14:textId="77777777" w:rsidR="00DD33FC" w:rsidRPr="00EC6FAC" w:rsidRDefault="00DD33FC" w:rsidP="00066B03">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2A74D688" w14:textId="77777777" w:rsidR="00DD33FC" w:rsidRPr="00EC6FAC" w:rsidRDefault="00DD33FC" w:rsidP="00066B03">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5F56D773" w14:textId="77777777" w:rsidR="00DD33FC" w:rsidRPr="00EC6FAC" w:rsidRDefault="00DD33FC" w:rsidP="00066B03">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219451E3" w14:textId="77777777" w:rsidR="00DD33FC" w:rsidRPr="00EC6FAC" w:rsidRDefault="00DD33FC" w:rsidP="00066B03">
            <w:pPr>
              <w:widowControl w:val="0"/>
              <w:spacing w:after="0"/>
              <w:rPr>
                <w:rFonts w:eastAsia="Arial Unicode MS" w:cs="Arial"/>
                <w:kern w:val="2"/>
                <w:sz w:val="20"/>
              </w:rPr>
            </w:pPr>
          </w:p>
        </w:tc>
      </w:tr>
      <w:tr w:rsidR="00DD33FC" w:rsidRPr="00EC6FAC" w14:paraId="108F401F" w14:textId="77777777" w:rsidTr="009A32DA">
        <w:trPr>
          <w:trHeight w:val="414"/>
        </w:trPr>
        <w:tc>
          <w:tcPr>
            <w:tcW w:w="55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9150662" w14:textId="77777777" w:rsidR="00DD33FC" w:rsidRPr="00EC6FAC" w:rsidRDefault="00DD33FC" w:rsidP="00066B03">
            <w:pPr>
              <w:widowControl w:val="0"/>
              <w:spacing w:after="0"/>
              <w:rPr>
                <w:rFonts w:eastAsia="Arial Unicode MS" w:cs="Arial"/>
                <w:b/>
                <w:kern w:val="2"/>
                <w:sz w:val="20"/>
              </w:rPr>
            </w:pPr>
            <w:r w:rsidRPr="00EC6FAC">
              <w:rPr>
                <w:rFonts w:cs="Arial"/>
                <w:b/>
                <w:sz w:val="20"/>
              </w:rPr>
              <w:t>…</w:t>
            </w:r>
          </w:p>
        </w:tc>
        <w:tc>
          <w:tcPr>
            <w:tcW w:w="1514" w:type="dxa"/>
            <w:tcBorders>
              <w:top w:val="single" w:sz="4" w:space="0" w:color="auto"/>
              <w:left w:val="single" w:sz="4" w:space="0" w:color="auto"/>
              <w:bottom w:val="single" w:sz="4" w:space="0" w:color="auto"/>
              <w:right w:val="single" w:sz="4" w:space="0" w:color="auto"/>
            </w:tcBorders>
            <w:vAlign w:val="center"/>
          </w:tcPr>
          <w:p w14:paraId="76A2B8B6" w14:textId="77777777" w:rsidR="00DD33FC" w:rsidRPr="00EC6FAC" w:rsidRDefault="00DD33FC" w:rsidP="00066B03">
            <w:pPr>
              <w:widowControl w:val="0"/>
              <w:spacing w:after="0"/>
              <w:rPr>
                <w:rFonts w:eastAsia="Arial Unicode MS" w:cs="Arial"/>
                <w:kern w:val="2"/>
                <w:sz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5B951986" w14:textId="77777777" w:rsidR="00DD33FC" w:rsidRPr="00EC6FAC" w:rsidRDefault="00DD33FC" w:rsidP="00066B03">
            <w:pPr>
              <w:widowControl w:val="0"/>
              <w:spacing w:after="0"/>
              <w:rPr>
                <w:rFonts w:eastAsia="Arial Unicode MS" w:cs="Arial"/>
                <w:kern w:val="2"/>
                <w:sz w:val="20"/>
              </w:rPr>
            </w:pPr>
          </w:p>
        </w:tc>
        <w:tc>
          <w:tcPr>
            <w:tcW w:w="3329" w:type="dxa"/>
            <w:tcBorders>
              <w:top w:val="single" w:sz="4" w:space="0" w:color="auto"/>
              <w:left w:val="single" w:sz="4" w:space="0" w:color="auto"/>
              <w:bottom w:val="single" w:sz="4" w:space="0" w:color="auto"/>
              <w:right w:val="single" w:sz="4" w:space="0" w:color="auto"/>
            </w:tcBorders>
            <w:vAlign w:val="center"/>
          </w:tcPr>
          <w:p w14:paraId="020109D1" w14:textId="77777777" w:rsidR="00DD33FC" w:rsidRPr="00EC6FAC" w:rsidRDefault="00DD33FC" w:rsidP="00066B03">
            <w:pPr>
              <w:widowControl w:val="0"/>
              <w:spacing w:after="0"/>
              <w:rPr>
                <w:rFonts w:eastAsia="Arial Unicode MS" w:cs="Arial"/>
                <w:kern w:val="2"/>
                <w:sz w:val="20"/>
              </w:rPr>
            </w:pPr>
          </w:p>
        </w:tc>
        <w:tc>
          <w:tcPr>
            <w:tcW w:w="1633" w:type="dxa"/>
            <w:tcBorders>
              <w:top w:val="single" w:sz="4" w:space="0" w:color="auto"/>
              <w:left w:val="single" w:sz="4" w:space="0" w:color="auto"/>
              <w:bottom w:val="single" w:sz="4" w:space="0" w:color="auto"/>
              <w:right w:val="single" w:sz="4" w:space="0" w:color="auto"/>
            </w:tcBorders>
            <w:vAlign w:val="center"/>
          </w:tcPr>
          <w:p w14:paraId="7CE24C1F" w14:textId="77777777" w:rsidR="00DD33FC" w:rsidRPr="00EC6FAC" w:rsidRDefault="00DD33FC" w:rsidP="00066B03">
            <w:pPr>
              <w:widowControl w:val="0"/>
              <w:spacing w:after="0"/>
              <w:rPr>
                <w:rFonts w:eastAsia="Arial Unicode MS" w:cs="Arial"/>
                <w:kern w:val="2"/>
                <w:sz w:val="20"/>
              </w:rPr>
            </w:pPr>
          </w:p>
        </w:tc>
      </w:tr>
    </w:tbl>
    <w:p w14:paraId="629B9D3B" w14:textId="77777777" w:rsidR="00DD33FC" w:rsidRPr="00EC6FAC" w:rsidRDefault="00DD33FC" w:rsidP="00066B03">
      <w:pPr>
        <w:spacing w:after="0"/>
        <w:jc w:val="right"/>
        <w:rPr>
          <w:rFonts w:cs="Arial"/>
          <w:sz w:val="20"/>
          <w:szCs w:val="20"/>
        </w:rPr>
      </w:pPr>
    </w:p>
    <w:p w14:paraId="06EBD494" w14:textId="77777777" w:rsidR="00DD33FC" w:rsidRPr="00EC6FAC" w:rsidRDefault="00DD33FC" w:rsidP="00066B03">
      <w:pPr>
        <w:spacing w:after="0"/>
        <w:jc w:val="both"/>
        <w:rPr>
          <w:rFonts w:cs="Arial"/>
          <w:b/>
        </w:rPr>
      </w:pPr>
      <w:r w:rsidRPr="00EC6FAC">
        <w:rPr>
          <w:rFonts w:cs="Arial"/>
          <w:b/>
        </w:rPr>
        <w:t>S podpisom te izjave jamčim, da v lastniški strukturi ni udeleženih drugih fizičnih ter pravnih oseb ter gospodarskih subjektov, za katere se glede na določbe zakona, ki ureja gospodarske družbe, šteje, da so povezane družbe.</w:t>
      </w:r>
    </w:p>
    <w:p w14:paraId="2046D3B6" w14:textId="77777777" w:rsidR="00DD33FC" w:rsidRPr="00EC6FAC" w:rsidRDefault="00DD33FC" w:rsidP="00066B03">
      <w:pPr>
        <w:spacing w:after="0"/>
        <w:rPr>
          <w:rFonts w:cs="Arial"/>
          <w:sz w:val="20"/>
          <w:szCs w:val="20"/>
        </w:rPr>
      </w:pPr>
    </w:p>
    <w:p w14:paraId="5834AB75" w14:textId="77777777" w:rsidR="00DD33FC" w:rsidRPr="00EC6FAC" w:rsidRDefault="00DD33FC" w:rsidP="00066B03">
      <w:pPr>
        <w:spacing w:after="0"/>
        <w:rPr>
          <w:rFonts w:cs="Arial"/>
          <w:sz w:val="20"/>
          <w:szCs w:val="20"/>
        </w:rPr>
      </w:pPr>
    </w:p>
    <w:p w14:paraId="77A28623" w14:textId="77777777" w:rsidR="00DD33FC" w:rsidRPr="00EC6FAC" w:rsidRDefault="00DD33FC" w:rsidP="00066B03">
      <w:pPr>
        <w:spacing w:after="0"/>
        <w:rPr>
          <w:rFonts w:cs="Arial"/>
          <w:sz w:val="20"/>
          <w:szCs w:val="20"/>
        </w:rPr>
      </w:pPr>
      <w:r w:rsidRPr="00EC6FAC">
        <w:rPr>
          <w:rFonts w:cs="Arial"/>
          <w:sz w:val="20"/>
          <w:szCs w:val="20"/>
        </w:rPr>
        <w:t>Kraj in datum: __________________________</w:t>
      </w:r>
    </w:p>
    <w:p w14:paraId="3100D65D" w14:textId="77777777" w:rsidR="00DD33FC" w:rsidRPr="00EC6FAC" w:rsidRDefault="00DD33FC" w:rsidP="00066B03">
      <w:pPr>
        <w:spacing w:after="0"/>
        <w:ind w:left="5664" w:firstLine="708"/>
        <w:rPr>
          <w:rFonts w:cs="Arial"/>
          <w:sz w:val="20"/>
          <w:szCs w:val="20"/>
        </w:rPr>
      </w:pPr>
      <w:r w:rsidRPr="00EC6FAC">
        <w:rPr>
          <w:rFonts w:cs="Arial"/>
          <w:sz w:val="20"/>
          <w:szCs w:val="20"/>
        </w:rPr>
        <w:t>________________, direktor</w:t>
      </w:r>
    </w:p>
    <w:p w14:paraId="082C8C20" w14:textId="77777777" w:rsidR="00DD33FC" w:rsidRPr="00EC6FAC" w:rsidRDefault="00DD33FC" w:rsidP="00066B03">
      <w:pPr>
        <w:spacing w:after="0"/>
        <w:ind w:left="5664" w:firstLine="708"/>
        <w:rPr>
          <w:rFonts w:cs="Arial"/>
          <w:sz w:val="20"/>
          <w:szCs w:val="20"/>
        </w:rPr>
      </w:pPr>
    </w:p>
    <w:p w14:paraId="30084F0A" w14:textId="56190C99" w:rsidR="00DD33FC" w:rsidRPr="00EC6FAC" w:rsidRDefault="00956032" w:rsidP="00066B03">
      <w:pPr>
        <w:spacing w:after="0"/>
        <w:rPr>
          <w:rFonts w:cs="Arial"/>
          <w:sz w:val="20"/>
          <w:szCs w:val="20"/>
        </w:rPr>
      </w:pPr>
      <w:r w:rsidRPr="00EC6FAC">
        <w:rPr>
          <w:rFonts w:cs="Arial"/>
          <w:sz w:val="20"/>
          <w:szCs w:val="20"/>
        </w:rPr>
        <w:t xml:space="preserve"> </w:t>
      </w:r>
      <w:r w:rsidR="00DD33FC" w:rsidRPr="00EC6FAC">
        <w:rPr>
          <w:rFonts w:cs="Arial"/>
          <w:sz w:val="20"/>
          <w:szCs w:val="20"/>
        </w:rPr>
        <w:tab/>
      </w:r>
      <w:r w:rsidR="00DD33FC" w:rsidRPr="00EC6FAC">
        <w:rPr>
          <w:rFonts w:cs="Arial"/>
          <w:sz w:val="20"/>
          <w:szCs w:val="20"/>
        </w:rPr>
        <w:tab/>
      </w:r>
      <w:r w:rsidR="00DD33FC" w:rsidRPr="00EC6FAC">
        <w:rPr>
          <w:rFonts w:cs="Arial"/>
          <w:sz w:val="20"/>
          <w:szCs w:val="20"/>
        </w:rPr>
        <w:tab/>
      </w:r>
      <w:r w:rsidR="00DD33FC" w:rsidRPr="00EC6FAC">
        <w:rPr>
          <w:rFonts w:cs="Arial"/>
          <w:sz w:val="20"/>
          <w:szCs w:val="20"/>
        </w:rPr>
        <w:tab/>
      </w:r>
      <w:r w:rsidR="00DD33FC" w:rsidRPr="00EC6FAC">
        <w:rPr>
          <w:rFonts w:cs="Arial"/>
          <w:sz w:val="20"/>
          <w:szCs w:val="20"/>
        </w:rPr>
        <w:tab/>
      </w:r>
      <w:r w:rsidR="00DD33FC" w:rsidRPr="00EC6FAC">
        <w:rPr>
          <w:rFonts w:cs="Arial"/>
          <w:sz w:val="20"/>
          <w:szCs w:val="20"/>
        </w:rPr>
        <w:tab/>
      </w:r>
      <w:r w:rsidR="00DD33FC" w:rsidRPr="00EC6FAC">
        <w:rPr>
          <w:rFonts w:cs="Arial"/>
          <w:sz w:val="20"/>
          <w:szCs w:val="20"/>
        </w:rPr>
        <w:tab/>
      </w:r>
      <w:r w:rsidR="00DD33FC" w:rsidRPr="00EC6FAC">
        <w:rPr>
          <w:rFonts w:cs="Arial"/>
          <w:sz w:val="20"/>
          <w:szCs w:val="20"/>
        </w:rPr>
        <w:tab/>
      </w:r>
      <w:r w:rsidR="00DD33FC" w:rsidRPr="00EC6FAC">
        <w:rPr>
          <w:rFonts w:cs="Arial"/>
          <w:sz w:val="20"/>
          <w:szCs w:val="20"/>
        </w:rPr>
        <w:tab/>
        <w:t>_______________________</w:t>
      </w:r>
    </w:p>
    <w:p w14:paraId="66E525AA" w14:textId="3D58B4E3" w:rsidR="0018714F" w:rsidRPr="00EC6FAC" w:rsidRDefault="00956032" w:rsidP="00066B03">
      <w:pPr>
        <w:spacing w:after="0"/>
        <w:rPr>
          <w:rFonts w:cs="Arial"/>
          <w:sz w:val="20"/>
          <w:szCs w:val="20"/>
        </w:rPr>
      </w:pPr>
      <w:r w:rsidRPr="00EC6FAC">
        <w:rPr>
          <w:rFonts w:cs="Arial"/>
          <w:sz w:val="20"/>
          <w:szCs w:val="20"/>
        </w:rPr>
        <w:t xml:space="preserve"> </w:t>
      </w:r>
      <w:r w:rsidR="00DD33FC" w:rsidRPr="00EC6FAC">
        <w:rPr>
          <w:rFonts w:cs="Arial"/>
          <w:sz w:val="20"/>
          <w:szCs w:val="20"/>
        </w:rPr>
        <w:tab/>
      </w:r>
      <w:r w:rsidR="00DD33FC" w:rsidRPr="00EC6FAC">
        <w:rPr>
          <w:rFonts w:cs="Arial"/>
          <w:sz w:val="20"/>
          <w:szCs w:val="20"/>
        </w:rPr>
        <w:tab/>
      </w:r>
      <w:r w:rsidR="00DD33FC" w:rsidRPr="00EC6FAC">
        <w:rPr>
          <w:rFonts w:cs="Arial"/>
          <w:sz w:val="20"/>
          <w:szCs w:val="20"/>
        </w:rPr>
        <w:tab/>
      </w:r>
      <w:r w:rsidR="00DD33FC" w:rsidRPr="00EC6FAC">
        <w:rPr>
          <w:rFonts w:cs="Arial"/>
          <w:sz w:val="20"/>
          <w:szCs w:val="20"/>
        </w:rPr>
        <w:tab/>
      </w:r>
      <w:r w:rsidR="00DD33FC" w:rsidRPr="00EC6FAC">
        <w:rPr>
          <w:rFonts w:cs="Arial"/>
          <w:sz w:val="20"/>
          <w:szCs w:val="20"/>
        </w:rPr>
        <w:tab/>
      </w:r>
      <w:r w:rsidR="00DD33FC" w:rsidRPr="00EC6FAC">
        <w:rPr>
          <w:rFonts w:cs="Arial"/>
          <w:sz w:val="20"/>
          <w:szCs w:val="20"/>
        </w:rPr>
        <w:tab/>
      </w:r>
      <w:r w:rsidR="00DD33FC" w:rsidRPr="00EC6FAC">
        <w:rPr>
          <w:rFonts w:cs="Arial"/>
          <w:sz w:val="20"/>
          <w:szCs w:val="20"/>
        </w:rPr>
        <w:tab/>
      </w:r>
      <w:r w:rsidR="00DD33FC" w:rsidRPr="00EC6FAC">
        <w:rPr>
          <w:rFonts w:cs="Arial"/>
          <w:sz w:val="20"/>
          <w:szCs w:val="20"/>
        </w:rPr>
        <w:tab/>
      </w:r>
      <w:r w:rsidR="00DD33FC" w:rsidRPr="00EC6FAC">
        <w:rPr>
          <w:rFonts w:cs="Arial"/>
          <w:sz w:val="20"/>
          <w:szCs w:val="20"/>
        </w:rPr>
        <w:tab/>
        <w:t>(podpis)</w:t>
      </w:r>
    </w:p>
    <w:p w14:paraId="0F203B6A" w14:textId="4C6A3BF7" w:rsidR="0072709A" w:rsidRPr="00EC6FAC" w:rsidRDefault="0072709A" w:rsidP="00066B03">
      <w:pPr>
        <w:rPr>
          <w:rFonts w:cs="Arial"/>
          <w:sz w:val="20"/>
          <w:szCs w:val="20"/>
        </w:rPr>
      </w:pPr>
    </w:p>
    <w:sectPr w:rsidR="0072709A" w:rsidRPr="00EC6FAC" w:rsidSect="00921949">
      <w:headerReference w:type="even" r:id="rId17"/>
      <w:headerReference w:type="default" r:id="rId18"/>
      <w:footerReference w:type="default" r:id="rId19"/>
      <w:headerReference w:type="first" r:id="rId20"/>
      <w:pgSz w:w="11906" w:h="16838"/>
      <w:pgMar w:top="1417" w:right="1417" w:bottom="1417" w:left="1417" w:header="680"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5C3B7" w14:textId="77777777" w:rsidR="00C44481" w:rsidRDefault="00C44481" w:rsidP="00FC345E">
      <w:pPr>
        <w:spacing w:after="0" w:line="240" w:lineRule="auto"/>
      </w:pPr>
      <w:r>
        <w:separator/>
      </w:r>
    </w:p>
  </w:endnote>
  <w:endnote w:type="continuationSeparator" w:id="0">
    <w:p w14:paraId="0564ABA7" w14:textId="77777777" w:rsidR="00C44481" w:rsidRDefault="00C44481" w:rsidP="00FC345E">
      <w:pPr>
        <w:spacing w:after="0" w:line="240" w:lineRule="auto"/>
      </w:pPr>
      <w:r>
        <w:continuationSeparator/>
      </w:r>
    </w:p>
  </w:endnote>
  <w:endnote w:type="continuationNotice" w:id="1">
    <w:p w14:paraId="3202F0C4" w14:textId="77777777" w:rsidR="00C44481" w:rsidRDefault="00C444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725844"/>
      <w:docPartObj>
        <w:docPartGallery w:val="Page Numbers (Bottom of Page)"/>
        <w:docPartUnique/>
      </w:docPartObj>
    </w:sdtPr>
    <w:sdtEndPr/>
    <w:sdtContent>
      <w:p w14:paraId="6EEB80C1" w14:textId="77777777" w:rsidR="007C39BE" w:rsidRDefault="007C39BE" w:rsidP="00174BE7">
        <w:pPr>
          <w:pStyle w:val="Footer"/>
          <w:jc w:val="center"/>
        </w:pPr>
      </w:p>
      <w:p w14:paraId="5BB76E30" w14:textId="77777777" w:rsidR="007C39BE" w:rsidRDefault="007C39BE" w:rsidP="008405A1">
        <w:pPr>
          <w:pStyle w:val="Footer"/>
          <w:jc w:val="center"/>
        </w:pPr>
      </w:p>
      <w:p w14:paraId="270B0DDE" w14:textId="0AE88570" w:rsidR="007C39BE" w:rsidRDefault="007C39BE">
        <w:pPr>
          <w:pStyle w:val="Footer"/>
          <w:jc w:val="center"/>
        </w:pPr>
        <w:r w:rsidRPr="00A93E6D">
          <w:rPr>
            <w:rFonts w:cs="Arial"/>
            <w:sz w:val="20"/>
            <w:szCs w:val="20"/>
          </w:rPr>
          <w:fldChar w:fldCharType="begin"/>
        </w:r>
        <w:r w:rsidRPr="00A93E6D">
          <w:rPr>
            <w:rFonts w:cs="Arial"/>
            <w:sz w:val="20"/>
            <w:szCs w:val="20"/>
          </w:rPr>
          <w:instrText xml:space="preserve"> PAGE   \* MERGEFORMAT </w:instrText>
        </w:r>
        <w:r w:rsidRPr="00A93E6D">
          <w:rPr>
            <w:rFonts w:cs="Arial"/>
            <w:sz w:val="20"/>
            <w:szCs w:val="20"/>
          </w:rPr>
          <w:fldChar w:fldCharType="separate"/>
        </w:r>
        <w:r w:rsidR="00B41968">
          <w:rPr>
            <w:rFonts w:cs="Arial"/>
            <w:noProof/>
            <w:sz w:val="20"/>
            <w:szCs w:val="20"/>
          </w:rPr>
          <w:t>3</w:t>
        </w:r>
        <w:r w:rsidRPr="00A93E6D">
          <w:rPr>
            <w:rFonts w:cs="Arial"/>
            <w:sz w:val="20"/>
            <w:szCs w:val="20"/>
          </w:rPr>
          <w:fldChar w:fldCharType="end"/>
        </w:r>
      </w:p>
    </w:sdtContent>
  </w:sdt>
  <w:p w14:paraId="6E1FBCBC" w14:textId="77777777" w:rsidR="007C39BE" w:rsidRDefault="007C3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C16B5" w14:textId="77777777" w:rsidR="00C44481" w:rsidRDefault="00C44481" w:rsidP="00FC345E">
      <w:pPr>
        <w:spacing w:after="0" w:line="240" w:lineRule="auto"/>
      </w:pPr>
      <w:r>
        <w:separator/>
      </w:r>
    </w:p>
  </w:footnote>
  <w:footnote w:type="continuationSeparator" w:id="0">
    <w:p w14:paraId="697DE60D" w14:textId="77777777" w:rsidR="00C44481" w:rsidRDefault="00C44481" w:rsidP="00FC345E">
      <w:pPr>
        <w:spacing w:after="0" w:line="240" w:lineRule="auto"/>
      </w:pPr>
      <w:r>
        <w:continuationSeparator/>
      </w:r>
    </w:p>
  </w:footnote>
  <w:footnote w:type="continuationNotice" w:id="1">
    <w:p w14:paraId="05495745" w14:textId="77777777" w:rsidR="00C44481" w:rsidRDefault="00C444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B02D" w14:textId="77777777" w:rsidR="007C39BE" w:rsidRDefault="00B41968">
    <w:pPr>
      <w:pStyle w:val="Header"/>
    </w:pPr>
    <w:r>
      <w:rPr>
        <w:noProof/>
        <w:lang w:eastAsia="sl-SI"/>
      </w:rPr>
      <w:pict w14:anchorId="052DE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9688" o:spid="_x0000_s2078" type="#_x0000_t75" style="position:absolute;margin-left:0;margin-top:0;width:225pt;height:225pt;z-index:-251658238;mso-position-horizontal:center;mso-position-horizontal-relative:margin;mso-position-vertical:center;mso-position-vertical-relative:margin" o:allowincell="f">
          <v:imagedata r:id="rId1" o:title="Borzen_znak_1-3"/>
          <w10:wrap anchorx="margin" anchory="margin"/>
        </v:shape>
      </w:pict>
    </w:r>
    <w:r>
      <w:rPr>
        <w:noProof/>
        <w:lang w:eastAsia="sl-SI"/>
      </w:rPr>
      <w:pict w14:anchorId="4D6BB260">
        <v:shape id="WordPictureWatermark4309204" o:spid="_x0000_s2075" type="#_x0000_t75" style="position:absolute;margin-left:0;margin-top:0;width:279pt;height:279pt;z-index:-251658239;mso-position-horizontal:center;mso-position-horizontal-relative:margin;mso-position-vertical:center;mso-position-vertical-relative:margin" o:allowincell="f">
          <v:imagedata r:id="rId2" o:title="Borzen_znak_1-1"/>
          <w10:wrap anchorx="margin" anchory="margin"/>
        </v:shape>
      </w:pict>
    </w:r>
    <w:r>
      <w:rPr>
        <w:noProof/>
        <w:lang w:eastAsia="sl-SI"/>
      </w:rPr>
      <w:pict w14:anchorId="37A6DCC0">
        <v:shape id="WordPictureWatermark26043594" o:spid="_x0000_s2056" type="#_x0000_t75" style="position:absolute;margin-left:0;margin-top:0;width:165pt;height:165pt;z-index:-251658240;mso-position-horizontal:center;mso-position-horizontal-relative:margin;mso-position-vertical:center;mso-position-vertical-relative:margin" o:allowincell="f">
          <v:imagedata r:id="rId3" o:title="Borzen_Znak_Dopi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14F5" w14:textId="77777777" w:rsidR="007C39BE" w:rsidRPr="00C42AB0" w:rsidRDefault="00B41968" w:rsidP="00921949">
    <w:pPr>
      <w:pStyle w:val="Header"/>
      <w:ind w:left="-142"/>
    </w:pPr>
    <w:r>
      <w:rPr>
        <w:noProof/>
        <w:lang w:eastAsia="sl-SI"/>
      </w:rPr>
      <w:pict w14:anchorId="176F7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9689" o:spid="_x0000_s2079" type="#_x0000_t75" style="position:absolute;left:0;text-align:left;margin-left:0;margin-top:0;width:225pt;height:225pt;z-index:-251658237;mso-position-horizontal:center;mso-position-horizontal-relative:margin;mso-position-vertical:center;mso-position-vertical-relative:margin" o:allowincell="f">
          <v:imagedata r:id="rId1" o:title="Borzen_znak_1-3"/>
          <w10:wrap anchorx="margin" anchory="margin"/>
        </v:shape>
      </w:pict>
    </w:r>
    <w:r w:rsidR="007C39BE">
      <w:rPr>
        <w:noProof/>
        <w:lang w:eastAsia="sl-SI"/>
      </w:rPr>
      <w:drawing>
        <wp:inline distT="0" distB="0" distL="0" distR="0" wp14:anchorId="1D9025CE" wp14:editId="3E07082F">
          <wp:extent cx="5934075" cy="283210"/>
          <wp:effectExtent l="0" t="0" r="9525" b="2540"/>
          <wp:docPr id="3" name="Picture 1" descr="Borzen_pasic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zen_pasica_2.jpg"/>
                  <pic:cNvPicPr/>
                </pic:nvPicPr>
                <pic:blipFill>
                  <a:blip r:embed="rId2"/>
                  <a:stretch>
                    <a:fillRect/>
                  </a:stretch>
                </pic:blipFill>
                <pic:spPr>
                  <a:xfrm>
                    <a:off x="0" y="0"/>
                    <a:ext cx="5948931" cy="2839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83"/>
      <w:gridCol w:w="2410"/>
      <w:gridCol w:w="1843"/>
    </w:tblGrid>
    <w:tr w:rsidR="007C39BE" w:rsidRPr="004310FE" w14:paraId="0FA7BECF" w14:textId="77777777" w:rsidTr="00A23BC4">
      <w:trPr>
        <w:jc w:val="center"/>
      </w:trPr>
      <w:tc>
        <w:tcPr>
          <w:tcW w:w="6062" w:type="dxa"/>
          <w:tcBorders>
            <w:top w:val="nil"/>
            <w:left w:val="nil"/>
            <w:bottom w:val="nil"/>
            <w:right w:val="nil"/>
          </w:tcBorders>
          <w:hideMark/>
        </w:tcPr>
        <w:p w14:paraId="41F1BE84" w14:textId="77777777" w:rsidR="007C39BE" w:rsidRPr="004310FE" w:rsidRDefault="007C39BE" w:rsidP="00187F08">
          <w:pPr>
            <w:pStyle w:val="Header"/>
          </w:pPr>
          <w:r>
            <w:rPr>
              <w:noProof/>
              <w:lang w:eastAsia="sl-SI"/>
            </w:rPr>
            <w:drawing>
              <wp:inline distT="0" distB="0" distL="0" distR="0" wp14:anchorId="694E58B7" wp14:editId="7DAE5DDC">
                <wp:extent cx="1999445" cy="4476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5158" cy="448954"/>
                        </a:xfrm>
                        <a:prstGeom prst="rect">
                          <a:avLst/>
                        </a:prstGeom>
                      </pic:spPr>
                    </pic:pic>
                  </a:graphicData>
                </a:graphic>
              </wp:inline>
            </w:drawing>
          </w:r>
          <w:r>
            <w:rPr>
              <w:noProof/>
              <w:lang w:eastAsia="sl-SI"/>
            </w:rPr>
            <w:drawing>
              <wp:inline distT="0" distB="0" distL="0" distR="0" wp14:anchorId="2553CB04" wp14:editId="1AA0294E">
                <wp:extent cx="1800000" cy="345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 logo bel.JPG"/>
                        <pic:cNvPicPr/>
                      </pic:nvPicPr>
                      <pic:blipFill>
                        <a:blip r:embed="rId2">
                          <a:extLst>
                            <a:ext uri="{28A0092B-C50C-407E-A947-70E740481C1C}">
                              <a14:useLocalDpi xmlns:a14="http://schemas.microsoft.com/office/drawing/2010/main" val="0"/>
                            </a:ext>
                          </a:extLst>
                        </a:blip>
                        <a:stretch>
                          <a:fillRect/>
                        </a:stretch>
                      </pic:blipFill>
                      <pic:spPr>
                        <a:xfrm>
                          <a:off x="0" y="0"/>
                          <a:ext cx="1800000" cy="345040"/>
                        </a:xfrm>
                        <a:prstGeom prst="rect">
                          <a:avLst/>
                        </a:prstGeom>
                      </pic:spPr>
                    </pic:pic>
                  </a:graphicData>
                </a:graphic>
              </wp:inline>
            </w:drawing>
          </w:r>
        </w:p>
      </w:tc>
      <w:tc>
        <w:tcPr>
          <w:tcW w:w="283" w:type="dxa"/>
          <w:tcBorders>
            <w:top w:val="nil"/>
            <w:left w:val="nil"/>
            <w:bottom w:val="nil"/>
            <w:right w:val="nil"/>
          </w:tcBorders>
        </w:tcPr>
        <w:p w14:paraId="7226B37A" w14:textId="77777777" w:rsidR="007C39BE" w:rsidRPr="004310FE" w:rsidRDefault="007C39BE" w:rsidP="00187F08">
          <w:pPr>
            <w:pStyle w:val="Header"/>
          </w:pPr>
        </w:p>
      </w:tc>
      <w:tc>
        <w:tcPr>
          <w:tcW w:w="2410" w:type="dxa"/>
          <w:tcBorders>
            <w:top w:val="nil"/>
            <w:left w:val="nil"/>
            <w:bottom w:val="nil"/>
            <w:right w:val="nil"/>
          </w:tcBorders>
          <w:vAlign w:val="center"/>
          <w:hideMark/>
        </w:tcPr>
        <w:p w14:paraId="51C0543E" w14:textId="77777777" w:rsidR="007C39BE" w:rsidRPr="004310FE" w:rsidRDefault="007C39BE" w:rsidP="00187F08">
          <w:pPr>
            <w:pStyle w:val="Header"/>
            <w:rPr>
              <w:rFonts w:cs="Arial"/>
              <w:color w:val="060D38"/>
              <w:sz w:val="16"/>
              <w:szCs w:val="16"/>
            </w:rPr>
          </w:pPr>
          <w:r w:rsidRPr="004310FE">
            <w:rPr>
              <w:rFonts w:cs="Arial"/>
              <w:b/>
              <w:color w:val="060D38"/>
              <w:sz w:val="16"/>
              <w:szCs w:val="16"/>
            </w:rPr>
            <w:t>Borzen</w:t>
          </w:r>
          <w:r w:rsidRPr="004310FE">
            <w:rPr>
              <w:rFonts w:cs="Arial"/>
              <w:color w:val="060D38"/>
              <w:sz w:val="16"/>
              <w:szCs w:val="16"/>
            </w:rPr>
            <w:t xml:space="preserve">, </w:t>
          </w:r>
          <w:r>
            <w:rPr>
              <w:rFonts w:cs="Arial"/>
              <w:color w:val="060D38"/>
              <w:sz w:val="16"/>
              <w:szCs w:val="16"/>
            </w:rPr>
            <w:t>operater</w:t>
          </w:r>
          <w:r w:rsidRPr="004310FE">
            <w:rPr>
              <w:rFonts w:cs="Arial"/>
              <w:color w:val="060D38"/>
              <w:sz w:val="16"/>
              <w:szCs w:val="16"/>
            </w:rPr>
            <w:t xml:space="preserve"> trga </w:t>
          </w:r>
        </w:p>
        <w:p w14:paraId="5A6CB15A" w14:textId="77777777" w:rsidR="007C39BE" w:rsidRPr="004310FE" w:rsidRDefault="007C39BE" w:rsidP="00187F08">
          <w:pPr>
            <w:pStyle w:val="Header"/>
            <w:rPr>
              <w:rFonts w:cs="Arial"/>
              <w:color w:val="060D38"/>
              <w:sz w:val="16"/>
              <w:szCs w:val="16"/>
            </w:rPr>
          </w:pPr>
          <w:r w:rsidRPr="004310FE">
            <w:rPr>
              <w:rFonts w:cs="Arial"/>
              <w:color w:val="060D38"/>
              <w:sz w:val="16"/>
              <w:szCs w:val="16"/>
            </w:rPr>
            <w:t>z elektri</w:t>
          </w:r>
          <w:r>
            <w:rPr>
              <w:rFonts w:cs="Arial"/>
              <w:color w:val="060D38"/>
              <w:sz w:val="16"/>
              <w:szCs w:val="16"/>
            </w:rPr>
            <w:t>ko</w:t>
          </w:r>
          <w:r w:rsidRPr="004310FE">
            <w:rPr>
              <w:rFonts w:cs="Arial"/>
              <w:color w:val="060D38"/>
              <w:sz w:val="16"/>
              <w:szCs w:val="16"/>
            </w:rPr>
            <w:t>, d.</w:t>
          </w:r>
          <w:r>
            <w:rPr>
              <w:rFonts w:cs="Arial"/>
              <w:color w:val="060D38"/>
              <w:sz w:val="16"/>
              <w:szCs w:val="16"/>
            </w:rPr>
            <w:t xml:space="preserve"> </w:t>
          </w:r>
          <w:r w:rsidRPr="004310FE">
            <w:rPr>
              <w:rFonts w:cs="Arial"/>
              <w:color w:val="060D38"/>
              <w:sz w:val="16"/>
              <w:szCs w:val="16"/>
            </w:rPr>
            <w:t>o.</w:t>
          </w:r>
          <w:r>
            <w:rPr>
              <w:rFonts w:cs="Arial"/>
              <w:color w:val="060D38"/>
              <w:sz w:val="16"/>
              <w:szCs w:val="16"/>
            </w:rPr>
            <w:t xml:space="preserve"> </w:t>
          </w:r>
          <w:r w:rsidRPr="004310FE">
            <w:rPr>
              <w:rFonts w:cs="Arial"/>
              <w:color w:val="060D38"/>
              <w:sz w:val="16"/>
              <w:szCs w:val="16"/>
            </w:rPr>
            <w:t>o.</w:t>
          </w:r>
        </w:p>
        <w:p w14:paraId="16DCB9F1" w14:textId="77777777" w:rsidR="007C39BE" w:rsidRPr="004310FE" w:rsidRDefault="007C39BE" w:rsidP="00187F08">
          <w:pPr>
            <w:pStyle w:val="Header"/>
            <w:rPr>
              <w:rFonts w:cs="Arial"/>
              <w:color w:val="060D38"/>
              <w:sz w:val="16"/>
              <w:szCs w:val="16"/>
            </w:rPr>
          </w:pPr>
          <w:r>
            <w:rPr>
              <w:rFonts w:cs="Arial"/>
              <w:color w:val="060D38"/>
              <w:sz w:val="16"/>
              <w:szCs w:val="16"/>
            </w:rPr>
            <w:t>Dunajska cesta 156</w:t>
          </w:r>
        </w:p>
        <w:p w14:paraId="2CD609C6" w14:textId="77777777" w:rsidR="007C39BE" w:rsidRPr="004310FE" w:rsidRDefault="007C39BE" w:rsidP="00187F08">
          <w:pPr>
            <w:pStyle w:val="Header"/>
            <w:rPr>
              <w:rFonts w:cs="Arial"/>
              <w:color w:val="060D38"/>
              <w:sz w:val="16"/>
              <w:szCs w:val="16"/>
            </w:rPr>
          </w:pPr>
          <w:r w:rsidRPr="004310FE">
            <w:rPr>
              <w:rFonts w:cs="Arial"/>
              <w:color w:val="060D38"/>
              <w:sz w:val="16"/>
              <w:szCs w:val="16"/>
            </w:rPr>
            <w:t>SI-1000 Ljubljana</w:t>
          </w:r>
        </w:p>
      </w:tc>
      <w:tc>
        <w:tcPr>
          <w:tcW w:w="1843" w:type="dxa"/>
          <w:tcBorders>
            <w:top w:val="nil"/>
            <w:left w:val="nil"/>
            <w:bottom w:val="nil"/>
            <w:right w:val="nil"/>
          </w:tcBorders>
          <w:vAlign w:val="center"/>
          <w:hideMark/>
        </w:tcPr>
        <w:p w14:paraId="2A41C5C0" w14:textId="77777777" w:rsidR="007C39BE" w:rsidRPr="004310FE" w:rsidRDefault="007C39BE" w:rsidP="00187F08">
          <w:pPr>
            <w:pStyle w:val="Header"/>
            <w:rPr>
              <w:rFonts w:cs="Arial"/>
              <w:color w:val="060D38"/>
              <w:sz w:val="16"/>
              <w:szCs w:val="16"/>
            </w:rPr>
          </w:pPr>
          <w:r w:rsidRPr="004310FE">
            <w:rPr>
              <w:rFonts w:cs="Arial"/>
              <w:color w:val="060D38"/>
              <w:sz w:val="16"/>
              <w:szCs w:val="16"/>
            </w:rPr>
            <w:t>T</w:t>
          </w:r>
          <w:r>
            <w:rPr>
              <w:rFonts w:cs="Arial"/>
              <w:color w:val="060D38"/>
              <w:sz w:val="16"/>
              <w:szCs w:val="16"/>
            </w:rPr>
            <w:t xml:space="preserve"> </w:t>
          </w:r>
          <w:r w:rsidRPr="004310FE">
            <w:rPr>
              <w:rFonts w:cs="Arial"/>
              <w:color w:val="060D38"/>
              <w:sz w:val="16"/>
              <w:szCs w:val="16"/>
            </w:rPr>
            <w:t>+386 1 620 76 00</w:t>
          </w:r>
        </w:p>
        <w:p w14:paraId="384C21E7" w14:textId="77777777" w:rsidR="007C39BE" w:rsidRPr="004310FE" w:rsidRDefault="007C39BE" w:rsidP="00187F08">
          <w:pPr>
            <w:pStyle w:val="Header"/>
            <w:rPr>
              <w:rFonts w:cs="Arial"/>
              <w:color w:val="060D38"/>
              <w:sz w:val="16"/>
              <w:szCs w:val="16"/>
            </w:rPr>
          </w:pPr>
          <w:r w:rsidRPr="004310FE">
            <w:rPr>
              <w:rFonts w:cs="Arial"/>
              <w:color w:val="060D38"/>
              <w:sz w:val="16"/>
              <w:szCs w:val="16"/>
            </w:rPr>
            <w:t>F</w:t>
          </w:r>
          <w:r>
            <w:rPr>
              <w:rFonts w:cs="Arial"/>
              <w:color w:val="060D38"/>
              <w:sz w:val="16"/>
              <w:szCs w:val="16"/>
            </w:rPr>
            <w:t xml:space="preserve"> </w:t>
          </w:r>
          <w:r w:rsidRPr="004310FE">
            <w:rPr>
              <w:rFonts w:cs="Arial"/>
              <w:color w:val="060D38"/>
              <w:sz w:val="16"/>
              <w:szCs w:val="16"/>
            </w:rPr>
            <w:t>+386 1 620 76 01</w:t>
          </w:r>
        </w:p>
        <w:p w14:paraId="5BBD7BE0" w14:textId="77777777" w:rsidR="007C39BE" w:rsidRPr="004310FE" w:rsidRDefault="007C39BE" w:rsidP="00187F08">
          <w:pPr>
            <w:pStyle w:val="Header"/>
            <w:rPr>
              <w:rFonts w:cs="Arial"/>
              <w:color w:val="060D38"/>
              <w:sz w:val="16"/>
              <w:szCs w:val="16"/>
            </w:rPr>
          </w:pPr>
          <w:r w:rsidRPr="004310FE">
            <w:rPr>
              <w:rFonts w:cs="Arial"/>
              <w:color w:val="060D38"/>
              <w:sz w:val="16"/>
              <w:szCs w:val="16"/>
            </w:rPr>
            <w:t>E</w:t>
          </w:r>
          <w:r>
            <w:rPr>
              <w:rFonts w:cs="Arial"/>
              <w:color w:val="060D38"/>
              <w:sz w:val="16"/>
              <w:szCs w:val="16"/>
            </w:rPr>
            <w:t xml:space="preserve"> </w:t>
          </w:r>
          <w:r w:rsidRPr="004310FE">
            <w:rPr>
              <w:rFonts w:cs="Arial"/>
              <w:color w:val="060D38"/>
              <w:sz w:val="16"/>
              <w:szCs w:val="16"/>
            </w:rPr>
            <w:t>info@borzen.si</w:t>
          </w:r>
        </w:p>
        <w:p w14:paraId="0F461BDE" w14:textId="77777777" w:rsidR="007C39BE" w:rsidRPr="004310FE" w:rsidRDefault="007C39BE" w:rsidP="00187F08">
          <w:pPr>
            <w:pStyle w:val="Header"/>
            <w:rPr>
              <w:rFonts w:cs="Arial"/>
              <w:color w:val="060D38"/>
              <w:sz w:val="16"/>
              <w:szCs w:val="16"/>
            </w:rPr>
          </w:pPr>
          <w:r w:rsidRPr="004310FE">
            <w:rPr>
              <w:rFonts w:cs="Arial"/>
              <w:color w:val="060D38"/>
              <w:sz w:val="16"/>
              <w:szCs w:val="16"/>
            </w:rPr>
            <w:t>www.borzen.si</w:t>
          </w:r>
        </w:p>
      </w:tc>
    </w:tr>
  </w:tbl>
  <w:p w14:paraId="314FD6A7" w14:textId="77777777" w:rsidR="007C39BE" w:rsidRDefault="007C39BE" w:rsidP="00187F08">
    <w:pPr>
      <w:pStyle w:val="Header"/>
      <w:rPr>
        <w:noProof/>
        <w:lang w:eastAsia="sl-SI"/>
      </w:rPr>
    </w:pPr>
  </w:p>
  <w:p w14:paraId="6A25275B" w14:textId="77777777" w:rsidR="007C39BE" w:rsidRPr="00187F08" w:rsidRDefault="007C39BE" w:rsidP="00187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F38"/>
    <w:multiLevelType w:val="hybridMultilevel"/>
    <w:tmpl w:val="C0C03AB2"/>
    <w:lvl w:ilvl="0" w:tplc="0EA0914E">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C95B5B"/>
    <w:multiLevelType w:val="hybridMultilevel"/>
    <w:tmpl w:val="E5BA9200"/>
    <w:lvl w:ilvl="0" w:tplc="B2B4145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A673A2"/>
    <w:multiLevelType w:val="hybridMultilevel"/>
    <w:tmpl w:val="3D52D4E8"/>
    <w:lvl w:ilvl="0" w:tplc="A894CDCE">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276D2A"/>
    <w:multiLevelType w:val="hybridMultilevel"/>
    <w:tmpl w:val="6FC2E662"/>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1E571728"/>
    <w:multiLevelType w:val="hybridMultilevel"/>
    <w:tmpl w:val="17E295B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09F2C9E"/>
    <w:multiLevelType w:val="hybridMultilevel"/>
    <w:tmpl w:val="63702A34"/>
    <w:lvl w:ilvl="0" w:tplc="6374F35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D94D21"/>
    <w:multiLevelType w:val="hybridMultilevel"/>
    <w:tmpl w:val="4264422A"/>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96F5411"/>
    <w:multiLevelType w:val="hybridMultilevel"/>
    <w:tmpl w:val="B96E2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113FE0"/>
    <w:multiLevelType w:val="hybridMultilevel"/>
    <w:tmpl w:val="80886CBC"/>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6D7497B"/>
    <w:multiLevelType w:val="hybridMultilevel"/>
    <w:tmpl w:val="7400C12A"/>
    <w:lvl w:ilvl="0" w:tplc="D6704652">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5CA560A3"/>
    <w:multiLevelType w:val="hybridMultilevel"/>
    <w:tmpl w:val="11369C8E"/>
    <w:lvl w:ilvl="0" w:tplc="8FF8C236">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8F00651"/>
    <w:multiLevelType w:val="hybridMultilevel"/>
    <w:tmpl w:val="F7BEE3B2"/>
    <w:lvl w:ilvl="0" w:tplc="E7E27B6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BDD425C"/>
    <w:multiLevelType w:val="hybridMultilevel"/>
    <w:tmpl w:val="70BC67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C0678F1"/>
    <w:multiLevelType w:val="hybridMultilevel"/>
    <w:tmpl w:val="513E40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E9D5C22"/>
    <w:multiLevelType w:val="hybridMultilevel"/>
    <w:tmpl w:val="DB7A73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703E4FD8"/>
    <w:multiLevelType w:val="hybridMultilevel"/>
    <w:tmpl w:val="9DC293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3677EEF"/>
    <w:multiLevelType w:val="hybridMultilevel"/>
    <w:tmpl w:val="CA604D1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7623740B"/>
    <w:multiLevelType w:val="hybridMultilevel"/>
    <w:tmpl w:val="D71E2E9E"/>
    <w:lvl w:ilvl="0" w:tplc="E15AF65A">
      <w:start w:val="1"/>
      <w:numFmt w:val="decimal"/>
      <w:lvlText w:val="%1."/>
      <w:lvlJc w:val="left"/>
      <w:pPr>
        <w:ind w:left="360" w:hanging="360"/>
      </w:pPr>
      <w:rPr>
        <w:rFonts w:hint="default"/>
        <w:sz w:val="24"/>
        <w:szCs w:val="24"/>
      </w:rPr>
    </w:lvl>
    <w:lvl w:ilvl="1" w:tplc="ECBC9094">
      <w:start w:val="1"/>
      <w:numFmt w:val="upp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7B9B2D30"/>
    <w:multiLevelType w:val="hybridMultilevel"/>
    <w:tmpl w:val="8A0C6E90"/>
    <w:lvl w:ilvl="0" w:tplc="A0D830EE">
      <w:start w:val="1"/>
      <w:numFmt w:val="upp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FCD20A9"/>
    <w:multiLevelType w:val="hybridMultilevel"/>
    <w:tmpl w:val="7004AA48"/>
    <w:lvl w:ilvl="0" w:tplc="E7E27B6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7"/>
  </w:num>
  <w:num w:numId="9">
    <w:abstractNumId w:val="8"/>
  </w:num>
  <w:num w:numId="10">
    <w:abstractNumId w:val="0"/>
  </w:num>
  <w:num w:numId="11">
    <w:abstractNumId w:val="12"/>
  </w:num>
  <w:num w:numId="12">
    <w:abstractNumId w:val="13"/>
  </w:num>
  <w:num w:numId="13">
    <w:abstractNumId w:val="3"/>
  </w:num>
  <w:num w:numId="14">
    <w:abstractNumId w:val="18"/>
  </w:num>
  <w:num w:numId="15">
    <w:abstractNumId w:val="7"/>
  </w:num>
  <w:num w:numId="16">
    <w:abstractNumId w:val="6"/>
  </w:num>
  <w:num w:numId="17">
    <w:abstractNumId w:val="16"/>
  </w:num>
  <w:num w:numId="18">
    <w:abstractNumId w:val="15"/>
  </w:num>
  <w:num w:numId="19">
    <w:abstractNumId w:val="4"/>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8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5A"/>
    <w:rsid w:val="0002104D"/>
    <w:rsid w:val="00036FC6"/>
    <w:rsid w:val="000436AF"/>
    <w:rsid w:val="00047757"/>
    <w:rsid w:val="00053B94"/>
    <w:rsid w:val="000552B9"/>
    <w:rsid w:val="000571BE"/>
    <w:rsid w:val="00060108"/>
    <w:rsid w:val="00060F14"/>
    <w:rsid w:val="00066B03"/>
    <w:rsid w:val="00067425"/>
    <w:rsid w:val="0007796E"/>
    <w:rsid w:val="00080674"/>
    <w:rsid w:val="00085CF7"/>
    <w:rsid w:val="00086D93"/>
    <w:rsid w:val="00090CBB"/>
    <w:rsid w:val="00090CD5"/>
    <w:rsid w:val="00091D55"/>
    <w:rsid w:val="000926AC"/>
    <w:rsid w:val="000933B3"/>
    <w:rsid w:val="00094A25"/>
    <w:rsid w:val="0009680E"/>
    <w:rsid w:val="000B6D57"/>
    <w:rsid w:val="000B7FE1"/>
    <w:rsid w:val="000C5502"/>
    <w:rsid w:val="000C6FF5"/>
    <w:rsid w:val="000C7AD3"/>
    <w:rsid w:val="000C7EE0"/>
    <w:rsid w:val="000D40BC"/>
    <w:rsid w:val="000D4972"/>
    <w:rsid w:val="000E2DDC"/>
    <w:rsid w:val="000E3948"/>
    <w:rsid w:val="000E6264"/>
    <w:rsid w:val="000E7A5E"/>
    <w:rsid w:val="000F3602"/>
    <w:rsid w:val="000F6219"/>
    <w:rsid w:val="000F64AD"/>
    <w:rsid w:val="000F6B9C"/>
    <w:rsid w:val="00111EA8"/>
    <w:rsid w:val="00112E16"/>
    <w:rsid w:val="001226E9"/>
    <w:rsid w:val="00131A84"/>
    <w:rsid w:val="0013224D"/>
    <w:rsid w:val="001375C0"/>
    <w:rsid w:val="00137F3F"/>
    <w:rsid w:val="00145A2E"/>
    <w:rsid w:val="00145EDA"/>
    <w:rsid w:val="00154EBC"/>
    <w:rsid w:val="0015742B"/>
    <w:rsid w:val="00166238"/>
    <w:rsid w:val="00166298"/>
    <w:rsid w:val="00167522"/>
    <w:rsid w:val="00171541"/>
    <w:rsid w:val="001716B7"/>
    <w:rsid w:val="00174BE7"/>
    <w:rsid w:val="0017517E"/>
    <w:rsid w:val="00175AA0"/>
    <w:rsid w:val="00177990"/>
    <w:rsid w:val="00181FA3"/>
    <w:rsid w:val="0018714F"/>
    <w:rsid w:val="00187F08"/>
    <w:rsid w:val="00191BAA"/>
    <w:rsid w:val="001958C1"/>
    <w:rsid w:val="001A3E57"/>
    <w:rsid w:val="001A4284"/>
    <w:rsid w:val="001A4A23"/>
    <w:rsid w:val="001A749E"/>
    <w:rsid w:val="001B0409"/>
    <w:rsid w:val="001C1A30"/>
    <w:rsid w:val="001C2575"/>
    <w:rsid w:val="001C3502"/>
    <w:rsid w:val="001D32A2"/>
    <w:rsid w:val="001D3BE3"/>
    <w:rsid w:val="001E417E"/>
    <w:rsid w:val="001E7A9F"/>
    <w:rsid w:val="001F3409"/>
    <w:rsid w:val="001F3FA6"/>
    <w:rsid w:val="001F5871"/>
    <w:rsid w:val="00204541"/>
    <w:rsid w:val="002049CC"/>
    <w:rsid w:val="0021141F"/>
    <w:rsid w:val="00220CD2"/>
    <w:rsid w:val="0022243B"/>
    <w:rsid w:val="002257D7"/>
    <w:rsid w:val="002267C0"/>
    <w:rsid w:val="00226D3D"/>
    <w:rsid w:val="002415C3"/>
    <w:rsid w:val="00241649"/>
    <w:rsid w:val="00245EB9"/>
    <w:rsid w:val="00250B29"/>
    <w:rsid w:val="00251424"/>
    <w:rsid w:val="0025173E"/>
    <w:rsid w:val="00260290"/>
    <w:rsid w:val="00262C71"/>
    <w:rsid w:val="00266B1E"/>
    <w:rsid w:val="00274574"/>
    <w:rsid w:val="00274A9B"/>
    <w:rsid w:val="0027704B"/>
    <w:rsid w:val="002814EB"/>
    <w:rsid w:val="00285ECB"/>
    <w:rsid w:val="00295D02"/>
    <w:rsid w:val="002A71CB"/>
    <w:rsid w:val="002B0877"/>
    <w:rsid w:val="002B4269"/>
    <w:rsid w:val="002C00E4"/>
    <w:rsid w:val="002C4E2A"/>
    <w:rsid w:val="002C5433"/>
    <w:rsid w:val="002C60F3"/>
    <w:rsid w:val="002C7115"/>
    <w:rsid w:val="002D0182"/>
    <w:rsid w:val="002D43F1"/>
    <w:rsid w:val="002D6830"/>
    <w:rsid w:val="002D7AAA"/>
    <w:rsid w:val="002E1001"/>
    <w:rsid w:val="002E362A"/>
    <w:rsid w:val="002E6316"/>
    <w:rsid w:val="002F05BC"/>
    <w:rsid w:val="002F5628"/>
    <w:rsid w:val="002F76C2"/>
    <w:rsid w:val="00304538"/>
    <w:rsid w:val="003076DA"/>
    <w:rsid w:val="003144CA"/>
    <w:rsid w:val="0032385A"/>
    <w:rsid w:val="00325BBF"/>
    <w:rsid w:val="00330FEB"/>
    <w:rsid w:val="00342990"/>
    <w:rsid w:val="00345BFF"/>
    <w:rsid w:val="00352054"/>
    <w:rsid w:val="003557DD"/>
    <w:rsid w:val="00357A43"/>
    <w:rsid w:val="003622F0"/>
    <w:rsid w:val="00371F45"/>
    <w:rsid w:val="0037319E"/>
    <w:rsid w:val="003770AC"/>
    <w:rsid w:val="003938A5"/>
    <w:rsid w:val="00396863"/>
    <w:rsid w:val="00396D3D"/>
    <w:rsid w:val="003B2149"/>
    <w:rsid w:val="003B397F"/>
    <w:rsid w:val="003B7008"/>
    <w:rsid w:val="003C13AD"/>
    <w:rsid w:val="003C34C6"/>
    <w:rsid w:val="003D1DCF"/>
    <w:rsid w:val="003D2C30"/>
    <w:rsid w:val="003D2DEF"/>
    <w:rsid w:val="003D760D"/>
    <w:rsid w:val="003D7FC2"/>
    <w:rsid w:val="003E1CA6"/>
    <w:rsid w:val="003E2B57"/>
    <w:rsid w:val="003E46E2"/>
    <w:rsid w:val="003E5BD0"/>
    <w:rsid w:val="003F01BD"/>
    <w:rsid w:val="00400DC5"/>
    <w:rsid w:val="00404A70"/>
    <w:rsid w:val="0040742A"/>
    <w:rsid w:val="004114EB"/>
    <w:rsid w:val="00413E13"/>
    <w:rsid w:val="004222C5"/>
    <w:rsid w:val="0043595F"/>
    <w:rsid w:val="00446DDB"/>
    <w:rsid w:val="00450249"/>
    <w:rsid w:val="004516A3"/>
    <w:rsid w:val="00461ED8"/>
    <w:rsid w:val="00466016"/>
    <w:rsid w:val="004711D4"/>
    <w:rsid w:val="00471511"/>
    <w:rsid w:val="00473B8C"/>
    <w:rsid w:val="0047461F"/>
    <w:rsid w:val="00476BDF"/>
    <w:rsid w:val="004827FC"/>
    <w:rsid w:val="00485BEF"/>
    <w:rsid w:val="00485F0A"/>
    <w:rsid w:val="004877C4"/>
    <w:rsid w:val="00491B27"/>
    <w:rsid w:val="004A07CD"/>
    <w:rsid w:val="004C45C6"/>
    <w:rsid w:val="004C5D30"/>
    <w:rsid w:val="004C7D72"/>
    <w:rsid w:val="004D1095"/>
    <w:rsid w:val="004D6F75"/>
    <w:rsid w:val="004D7387"/>
    <w:rsid w:val="004D7D66"/>
    <w:rsid w:val="004E06AB"/>
    <w:rsid w:val="004E3EFC"/>
    <w:rsid w:val="004E6DC4"/>
    <w:rsid w:val="004E6E90"/>
    <w:rsid w:val="004F3DC6"/>
    <w:rsid w:val="004F5447"/>
    <w:rsid w:val="004F55D3"/>
    <w:rsid w:val="004F5B8B"/>
    <w:rsid w:val="00500FE0"/>
    <w:rsid w:val="00503C91"/>
    <w:rsid w:val="0050671D"/>
    <w:rsid w:val="00507D3A"/>
    <w:rsid w:val="00511FD5"/>
    <w:rsid w:val="005205F6"/>
    <w:rsid w:val="00531C66"/>
    <w:rsid w:val="00535411"/>
    <w:rsid w:val="005411BD"/>
    <w:rsid w:val="005417B3"/>
    <w:rsid w:val="00545257"/>
    <w:rsid w:val="00546213"/>
    <w:rsid w:val="0054690E"/>
    <w:rsid w:val="00550BAD"/>
    <w:rsid w:val="0055583B"/>
    <w:rsid w:val="005574A2"/>
    <w:rsid w:val="00562F7B"/>
    <w:rsid w:val="005659A8"/>
    <w:rsid w:val="00566B08"/>
    <w:rsid w:val="00570CEB"/>
    <w:rsid w:val="00571EE0"/>
    <w:rsid w:val="005738CE"/>
    <w:rsid w:val="00587BD7"/>
    <w:rsid w:val="0059162B"/>
    <w:rsid w:val="005A6EA4"/>
    <w:rsid w:val="005B194E"/>
    <w:rsid w:val="005B59CA"/>
    <w:rsid w:val="005B772D"/>
    <w:rsid w:val="005C1BE5"/>
    <w:rsid w:val="005C293E"/>
    <w:rsid w:val="005C393C"/>
    <w:rsid w:val="005C6ABA"/>
    <w:rsid w:val="005C7431"/>
    <w:rsid w:val="005D2644"/>
    <w:rsid w:val="005E0624"/>
    <w:rsid w:val="005F2C2A"/>
    <w:rsid w:val="005F43F5"/>
    <w:rsid w:val="005F7EE0"/>
    <w:rsid w:val="0060031C"/>
    <w:rsid w:val="006035FF"/>
    <w:rsid w:val="00604D4E"/>
    <w:rsid w:val="00605B37"/>
    <w:rsid w:val="00615779"/>
    <w:rsid w:val="006245AF"/>
    <w:rsid w:val="00625220"/>
    <w:rsid w:val="00625770"/>
    <w:rsid w:val="006368AD"/>
    <w:rsid w:val="0064107E"/>
    <w:rsid w:val="00643B1C"/>
    <w:rsid w:val="00652EF2"/>
    <w:rsid w:val="00660BC4"/>
    <w:rsid w:val="00665B59"/>
    <w:rsid w:val="006747F7"/>
    <w:rsid w:val="00677197"/>
    <w:rsid w:val="00680877"/>
    <w:rsid w:val="00680D31"/>
    <w:rsid w:val="00685B79"/>
    <w:rsid w:val="0069307D"/>
    <w:rsid w:val="00694525"/>
    <w:rsid w:val="006A0118"/>
    <w:rsid w:val="006A1E55"/>
    <w:rsid w:val="006A2505"/>
    <w:rsid w:val="006A29F5"/>
    <w:rsid w:val="006A56C3"/>
    <w:rsid w:val="006A5BED"/>
    <w:rsid w:val="006A7F3F"/>
    <w:rsid w:val="006B0CEE"/>
    <w:rsid w:val="006C26CA"/>
    <w:rsid w:val="006C4892"/>
    <w:rsid w:val="006D557E"/>
    <w:rsid w:val="006D68B8"/>
    <w:rsid w:val="006D7F9D"/>
    <w:rsid w:val="006E00AD"/>
    <w:rsid w:val="006E0BF9"/>
    <w:rsid w:val="006E71A6"/>
    <w:rsid w:val="006F1E2D"/>
    <w:rsid w:val="00700F6C"/>
    <w:rsid w:val="007109D4"/>
    <w:rsid w:val="00722CC9"/>
    <w:rsid w:val="00726C93"/>
    <w:rsid w:val="0072709A"/>
    <w:rsid w:val="00737553"/>
    <w:rsid w:val="00737A5D"/>
    <w:rsid w:val="00755E58"/>
    <w:rsid w:val="00770AD7"/>
    <w:rsid w:val="00771698"/>
    <w:rsid w:val="00774B1F"/>
    <w:rsid w:val="007757D3"/>
    <w:rsid w:val="00777D82"/>
    <w:rsid w:val="00783A84"/>
    <w:rsid w:val="00785CC8"/>
    <w:rsid w:val="00785DB1"/>
    <w:rsid w:val="0079774C"/>
    <w:rsid w:val="007A13FA"/>
    <w:rsid w:val="007A3237"/>
    <w:rsid w:val="007A346A"/>
    <w:rsid w:val="007A464C"/>
    <w:rsid w:val="007C0ABE"/>
    <w:rsid w:val="007C2FFF"/>
    <w:rsid w:val="007C39BE"/>
    <w:rsid w:val="007C700B"/>
    <w:rsid w:val="007D0623"/>
    <w:rsid w:val="007D3789"/>
    <w:rsid w:val="007E490D"/>
    <w:rsid w:val="007F2203"/>
    <w:rsid w:val="007F380C"/>
    <w:rsid w:val="00801D2A"/>
    <w:rsid w:val="00801E30"/>
    <w:rsid w:val="00805ADC"/>
    <w:rsid w:val="00807504"/>
    <w:rsid w:val="00822920"/>
    <w:rsid w:val="0082619B"/>
    <w:rsid w:val="0083072C"/>
    <w:rsid w:val="00831463"/>
    <w:rsid w:val="0083169C"/>
    <w:rsid w:val="008405A1"/>
    <w:rsid w:val="00844E52"/>
    <w:rsid w:val="00853120"/>
    <w:rsid w:val="00857A15"/>
    <w:rsid w:val="00860FBE"/>
    <w:rsid w:val="00862927"/>
    <w:rsid w:val="00863898"/>
    <w:rsid w:val="008644E2"/>
    <w:rsid w:val="00864946"/>
    <w:rsid w:val="00866F09"/>
    <w:rsid w:val="008714B8"/>
    <w:rsid w:val="008857F3"/>
    <w:rsid w:val="00893ECF"/>
    <w:rsid w:val="0089539E"/>
    <w:rsid w:val="008A1A2D"/>
    <w:rsid w:val="008A68E1"/>
    <w:rsid w:val="008A7DCA"/>
    <w:rsid w:val="008B3532"/>
    <w:rsid w:val="008B5594"/>
    <w:rsid w:val="008B64CD"/>
    <w:rsid w:val="008C0D15"/>
    <w:rsid w:val="008C13A4"/>
    <w:rsid w:val="008C37D8"/>
    <w:rsid w:val="008C6566"/>
    <w:rsid w:val="008D0DDC"/>
    <w:rsid w:val="008D2577"/>
    <w:rsid w:val="008D3034"/>
    <w:rsid w:val="008D37B0"/>
    <w:rsid w:val="008F460C"/>
    <w:rsid w:val="00901A8E"/>
    <w:rsid w:val="009031C7"/>
    <w:rsid w:val="00911292"/>
    <w:rsid w:val="009120EB"/>
    <w:rsid w:val="00917B10"/>
    <w:rsid w:val="00921949"/>
    <w:rsid w:val="00923AA1"/>
    <w:rsid w:val="00931752"/>
    <w:rsid w:val="009331BA"/>
    <w:rsid w:val="009439E3"/>
    <w:rsid w:val="00950232"/>
    <w:rsid w:val="00955934"/>
    <w:rsid w:val="00956032"/>
    <w:rsid w:val="009635A6"/>
    <w:rsid w:val="00965E0B"/>
    <w:rsid w:val="00967A68"/>
    <w:rsid w:val="00973291"/>
    <w:rsid w:val="009801B3"/>
    <w:rsid w:val="009847B9"/>
    <w:rsid w:val="00992CC1"/>
    <w:rsid w:val="009934D7"/>
    <w:rsid w:val="00993657"/>
    <w:rsid w:val="0099494D"/>
    <w:rsid w:val="009A0ADD"/>
    <w:rsid w:val="009A32DA"/>
    <w:rsid w:val="009A5BEB"/>
    <w:rsid w:val="009B2DCE"/>
    <w:rsid w:val="009B334A"/>
    <w:rsid w:val="009B68F8"/>
    <w:rsid w:val="009B714A"/>
    <w:rsid w:val="009D351A"/>
    <w:rsid w:val="009E18A6"/>
    <w:rsid w:val="009E1E07"/>
    <w:rsid w:val="009E6CF9"/>
    <w:rsid w:val="009E70B8"/>
    <w:rsid w:val="009E7E68"/>
    <w:rsid w:val="009F0B43"/>
    <w:rsid w:val="00A11611"/>
    <w:rsid w:val="00A11AE7"/>
    <w:rsid w:val="00A14DED"/>
    <w:rsid w:val="00A152B2"/>
    <w:rsid w:val="00A16F0C"/>
    <w:rsid w:val="00A2226B"/>
    <w:rsid w:val="00A23BC4"/>
    <w:rsid w:val="00A23CBB"/>
    <w:rsid w:val="00A25A7A"/>
    <w:rsid w:val="00A26C5C"/>
    <w:rsid w:val="00A30D50"/>
    <w:rsid w:val="00A310AC"/>
    <w:rsid w:val="00A33476"/>
    <w:rsid w:val="00A337A8"/>
    <w:rsid w:val="00A337DE"/>
    <w:rsid w:val="00A35258"/>
    <w:rsid w:val="00A36985"/>
    <w:rsid w:val="00A36D08"/>
    <w:rsid w:val="00A41590"/>
    <w:rsid w:val="00A43D5B"/>
    <w:rsid w:val="00A442AE"/>
    <w:rsid w:val="00A46DDC"/>
    <w:rsid w:val="00A561A5"/>
    <w:rsid w:val="00A56302"/>
    <w:rsid w:val="00A65A12"/>
    <w:rsid w:val="00A66512"/>
    <w:rsid w:val="00A71EDC"/>
    <w:rsid w:val="00A75435"/>
    <w:rsid w:val="00A75C83"/>
    <w:rsid w:val="00A77323"/>
    <w:rsid w:val="00A809F8"/>
    <w:rsid w:val="00A84735"/>
    <w:rsid w:val="00A860E3"/>
    <w:rsid w:val="00A86A5B"/>
    <w:rsid w:val="00A9242F"/>
    <w:rsid w:val="00A93E6D"/>
    <w:rsid w:val="00AA0F69"/>
    <w:rsid w:val="00AA1196"/>
    <w:rsid w:val="00AA611E"/>
    <w:rsid w:val="00AB0101"/>
    <w:rsid w:val="00AB1D01"/>
    <w:rsid w:val="00AC1EBE"/>
    <w:rsid w:val="00AC20C4"/>
    <w:rsid w:val="00AD22C8"/>
    <w:rsid w:val="00AD2B78"/>
    <w:rsid w:val="00AD5342"/>
    <w:rsid w:val="00AD6781"/>
    <w:rsid w:val="00AE08A7"/>
    <w:rsid w:val="00AE0ED7"/>
    <w:rsid w:val="00AF36BE"/>
    <w:rsid w:val="00AF72C4"/>
    <w:rsid w:val="00AF74AC"/>
    <w:rsid w:val="00B05ECB"/>
    <w:rsid w:val="00B21447"/>
    <w:rsid w:val="00B330C0"/>
    <w:rsid w:val="00B35B59"/>
    <w:rsid w:val="00B41968"/>
    <w:rsid w:val="00B425C0"/>
    <w:rsid w:val="00B43074"/>
    <w:rsid w:val="00B5084F"/>
    <w:rsid w:val="00B53AAC"/>
    <w:rsid w:val="00B719B3"/>
    <w:rsid w:val="00B936FD"/>
    <w:rsid w:val="00B9776A"/>
    <w:rsid w:val="00BA44A1"/>
    <w:rsid w:val="00BB1347"/>
    <w:rsid w:val="00BB153B"/>
    <w:rsid w:val="00BB20D4"/>
    <w:rsid w:val="00BB40E8"/>
    <w:rsid w:val="00BC170C"/>
    <w:rsid w:val="00BC5D35"/>
    <w:rsid w:val="00BC6102"/>
    <w:rsid w:val="00BD1F77"/>
    <w:rsid w:val="00BD4E57"/>
    <w:rsid w:val="00BE3EF5"/>
    <w:rsid w:val="00BF1C10"/>
    <w:rsid w:val="00C132C5"/>
    <w:rsid w:val="00C25C58"/>
    <w:rsid w:val="00C2763F"/>
    <w:rsid w:val="00C27F15"/>
    <w:rsid w:val="00C30E97"/>
    <w:rsid w:val="00C42AB0"/>
    <w:rsid w:val="00C42CCD"/>
    <w:rsid w:val="00C44481"/>
    <w:rsid w:val="00C44A7B"/>
    <w:rsid w:val="00C55B39"/>
    <w:rsid w:val="00C61E24"/>
    <w:rsid w:val="00C6613C"/>
    <w:rsid w:val="00C754A9"/>
    <w:rsid w:val="00C83D27"/>
    <w:rsid w:val="00C87263"/>
    <w:rsid w:val="00C90772"/>
    <w:rsid w:val="00C941F6"/>
    <w:rsid w:val="00C95C00"/>
    <w:rsid w:val="00CA1582"/>
    <w:rsid w:val="00CA3F98"/>
    <w:rsid w:val="00CB40AC"/>
    <w:rsid w:val="00CB665D"/>
    <w:rsid w:val="00CB7203"/>
    <w:rsid w:val="00CB7DF7"/>
    <w:rsid w:val="00CC0988"/>
    <w:rsid w:val="00CC5CA9"/>
    <w:rsid w:val="00CD4290"/>
    <w:rsid w:val="00CD5096"/>
    <w:rsid w:val="00CD5171"/>
    <w:rsid w:val="00CE14EF"/>
    <w:rsid w:val="00CE6ED4"/>
    <w:rsid w:val="00CE7DEF"/>
    <w:rsid w:val="00CF0679"/>
    <w:rsid w:val="00CF1E05"/>
    <w:rsid w:val="00CF2CA4"/>
    <w:rsid w:val="00CF2CF6"/>
    <w:rsid w:val="00CF73C8"/>
    <w:rsid w:val="00D01A36"/>
    <w:rsid w:val="00D04BC1"/>
    <w:rsid w:val="00D04F29"/>
    <w:rsid w:val="00D06AC2"/>
    <w:rsid w:val="00D12FA7"/>
    <w:rsid w:val="00D166C7"/>
    <w:rsid w:val="00D219A4"/>
    <w:rsid w:val="00D30149"/>
    <w:rsid w:val="00D30E39"/>
    <w:rsid w:val="00D322E9"/>
    <w:rsid w:val="00D335D2"/>
    <w:rsid w:val="00D34FAE"/>
    <w:rsid w:val="00D42934"/>
    <w:rsid w:val="00D50A2B"/>
    <w:rsid w:val="00D5710C"/>
    <w:rsid w:val="00D64E00"/>
    <w:rsid w:val="00D72185"/>
    <w:rsid w:val="00D725A3"/>
    <w:rsid w:val="00D7414A"/>
    <w:rsid w:val="00D761AE"/>
    <w:rsid w:val="00D81DF0"/>
    <w:rsid w:val="00D83625"/>
    <w:rsid w:val="00D85282"/>
    <w:rsid w:val="00D94AD8"/>
    <w:rsid w:val="00D9675E"/>
    <w:rsid w:val="00D972CD"/>
    <w:rsid w:val="00DA0EBA"/>
    <w:rsid w:val="00DA29C1"/>
    <w:rsid w:val="00DA6667"/>
    <w:rsid w:val="00DC7A3A"/>
    <w:rsid w:val="00DD0685"/>
    <w:rsid w:val="00DD33FC"/>
    <w:rsid w:val="00DD3A1C"/>
    <w:rsid w:val="00DD41F6"/>
    <w:rsid w:val="00DD56CA"/>
    <w:rsid w:val="00DE1011"/>
    <w:rsid w:val="00DF1952"/>
    <w:rsid w:val="00DF5D62"/>
    <w:rsid w:val="00E01563"/>
    <w:rsid w:val="00E03256"/>
    <w:rsid w:val="00E12405"/>
    <w:rsid w:val="00E12F6A"/>
    <w:rsid w:val="00E14523"/>
    <w:rsid w:val="00E2237E"/>
    <w:rsid w:val="00E23EB8"/>
    <w:rsid w:val="00E30840"/>
    <w:rsid w:val="00E31059"/>
    <w:rsid w:val="00E311CA"/>
    <w:rsid w:val="00E44729"/>
    <w:rsid w:val="00E47633"/>
    <w:rsid w:val="00E5018D"/>
    <w:rsid w:val="00E52A6A"/>
    <w:rsid w:val="00E552C5"/>
    <w:rsid w:val="00E712B2"/>
    <w:rsid w:val="00E7373F"/>
    <w:rsid w:val="00E741C1"/>
    <w:rsid w:val="00E751A8"/>
    <w:rsid w:val="00E77177"/>
    <w:rsid w:val="00E8225C"/>
    <w:rsid w:val="00E82A3D"/>
    <w:rsid w:val="00E8457F"/>
    <w:rsid w:val="00E84BE4"/>
    <w:rsid w:val="00E86E4A"/>
    <w:rsid w:val="00E90B6E"/>
    <w:rsid w:val="00E915C3"/>
    <w:rsid w:val="00EB3F08"/>
    <w:rsid w:val="00EB5285"/>
    <w:rsid w:val="00EB69F6"/>
    <w:rsid w:val="00EB7BE4"/>
    <w:rsid w:val="00EC3748"/>
    <w:rsid w:val="00EC6DEA"/>
    <w:rsid w:val="00EC6FAC"/>
    <w:rsid w:val="00ED02DA"/>
    <w:rsid w:val="00ED1EF0"/>
    <w:rsid w:val="00ED4BA7"/>
    <w:rsid w:val="00ED7718"/>
    <w:rsid w:val="00EE2E9D"/>
    <w:rsid w:val="00EE3D01"/>
    <w:rsid w:val="00EE4C65"/>
    <w:rsid w:val="00EE76F8"/>
    <w:rsid w:val="00EE7DD5"/>
    <w:rsid w:val="00EF28F7"/>
    <w:rsid w:val="00EF3BA3"/>
    <w:rsid w:val="00EF634C"/>
    <w:rsid w:val="00F04627"/>
    <w:rsid w:val="00F10488"/>
    <w:rsid w:val="00F13C02"/>
    <w:rsid w:val="00F203CD"/>
    <w:rsid w:val="00F22B67"/>
    <w:rsid w:val="00F321CA"/>
    <w:rsid w:val="00F33F2C"/>
    <w:rsid w:val="00F527DD"/>
    <w:rsid w:val="00F5285C"/>
    <w:rsid w:val="00F54E70"/>
    <w:rsid w:val="00F55F1A"/>
    <w:rsid w:val="00F57E38"/>
    <w:rsid w:val="00F62A5F"/>
    <w:rsid w:val="00F66066"/>
    <w:rsid w:val="00F7420D"/>
    <w:rsid w:val="00F76866"/>
    <w:rsid w:val="00F803E5"/>
    <w:rsid w:val="00F804D9"/>
    <w:rsid w:val="00F80A2A"/>
    <w:rsid w:val="00F81AC6"/>
    <w:rsid w:val="00F928EB"/>
    <w:rsid w:val="00F93FBC"/>
    <w:rsid w:val="00FA6CC3"/>
    <w:rsid w:val="00FA79B6"/>
    <w:rsid w:val="00FB233D"/>
    <w:rsid w:val="00FC1106"/>
    <w:rsid w:val="00FC284D"/>
    <w:rsid w:val="00FC345E"/>
    <w:rsid w:val="00FC3E28"/>
    <w:rsid w:val="00FC4155"/>
    <w:rsid w:val="00FC4B8F"/>
    <w:rsid w:val="00FC6702"/>
    <w:rsid w:val="00FD0F80"/>
    <w:rsid w:val="00FD128A"/>
    <w:rsid w:val="00FD4045"/>
    <w:rsid w:val="00FE1DC6"/>
    <w:rsid w:val="00FE2EEB"/>
    <w:rsid w:val="00FE325E"/>
    <w:rsid w:val="00FE381D"/>
    <w:rsid w:val="00FE577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58372957"/>
  <w15:docId w15:val="{46925E4C-4A88-449E-B9F3-CE7B9010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3D"/>
    <w:rPr>
      <w:rFonts w:ascii="Arial" w:hAnsi="Arial"/>
    </w:rPr>
  </w:style>
  <w:style w:type="paragraph" w:styleId="Heading1">
    <w:name w:val="heading 1"/>
    <w:aliases w:val="Borzen Heading 1"/>
    <w:basedOn w:val="Normal"/>
    <w:next w:val="Normal"/>
    <w:link w:val="Heading1Char"/>
    <w:uiPriority w:val="9"/>
    <w:qFormat/>
    <w:rsid w:val="00396D3D"/>
    <w:pPr>
      <w:keepNext/>
      <w:keepLines/>
      <w:spacing w:before="480" w:after="0"/>
      <w:outlineLvl w:val="0"/>
    </w:pPr>
    <w:rPr>
      <w:rFonts w:eastAsiaTheme="majorEastAsia" w:cstheme="majorBidi"/>
      <w:b/>
      <w:bCs/>
      <w:color w:val="060D38"/>
      <w:sz w:val="28"/>
      <w:szCs w:val="28"/>
    </w:rPr>
  </w:style>
  <w:style w:type="paragraph" w:styleId="Heading2">
    <w:name w:val="heading 2"/>
    <w:aliases w:val="Borzen Heading 2"/>
    <w:basedOn w:val="Normal"/>
    <w:next w:val="Normal"/>
    <w:link w:val="Heading2Char"/>
    <w:uiPriority w:val="9"/>
    <w:unhideWhenUsed/>
    <w:qFormat/>
    <w:rsid w:val="00396D3D"/>
    <w:pPr>
      <w:keepNext/>
      <w:keepLines/>
      <w:spacing w:before="200" w:after="0"/>
      <w:outlineLvl w:val="1"/>
    </w:pPr>
    <w:rPr>
      <w:rFonts w:eastAsiaTheme="majorEastAsia" w:cstheme="majorBidi"/>
      <w:b/>
      <w:bCs/>
      <w:color w:val="060D38"/>
      <w:sz w:val="26"/>
      <w:szCs w:val="26"/>
    </w:rPr>
  </w:style>
  <w:style w:type="paragraph" w:styleId="Heading3">
    <w:name w:val="heading 3"/>
    <w:basedOn w:val="Normal"/>
    <w:next w:val="Normal"/>
    <w:link w:val="Heading3Char"/>
    <w:uiPriority w:val="9"/>
    <w:unhideWhenUsed/>
    <w:qFormat/>
    <w:rsid w:val="00A809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4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345E"/>
  </w:style>
  <w:style w:type="paragraph" w:styleId="Footer">
    <w:name w:val="footer"/>
    <w:basedOn w:val="Normal"/>
    <w:link w:val="FooterChar"/>
    <w:uiPriority w:val="99"/>
    <w:unhideWhenUsed/>
    <w:rsid w:val="00FC34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345E"/>
  </w:style>
  <w:style w:type="paragraph" w:styleId="BalloonText">
    <w:name w:val="Balloon Text"/>
    <w:basedOn w:val="Normal"/>
    <w:link w:val="BalloonTextChar"/>
    <w:uiPriority w:val="99"/>
    <w:semiHidden/>
    <w:unhideWhenUsed/>
    <w:rsid w:val="00FC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45E"/>
    <w:rPr>
      <w:rFonts w:ascii="Tahoma" w:hAnsi="Tahoma" w:cs="Tahoma"/>
      <w:sz w:val="16"/>
      <w:szCs w:val="16"/>
    </w:rPr>
  </w:style>
  <w:style w:type="table" w:styleId="TableGrid">
    <w:name w:val="Table Grid"/>
    <w:basedOn w:val="TableNormal"/>
    <w:uiPriority w:val="59"/>
    <w:rsid w:val="00FC3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45E"/>
    <w:rPr>
      <w:color w:val="0000FF" w:themeColor="hyperlink"/>
      <w:u w:val="single"/>
    </w:rPr>
  </w:style>
  <w:style w:type="paragraph" w:styleId="NoSpacing">
    <w:name w:val="No Spacing"/>
    <w:link w:val="NoSpacingChar"/>
    <w:uiPriority w:val="1"/>
    <w:qFormat/>
    <w:rsid w:val="00396D3D"/>
    <w:pPr>
      <w:spacing w:after="0" w:line="240" w:lineRule="auto"/>
    </w:pPr>
    <w:rPr>
      <w:rFonts w:ascii="Arial" w:eastAsiaTheme="minorEastAsia" w:hAnsi="Arial"/>
      <w:lang w:val="en-US"/>
    </w:rPr>
  </w:style>
  <w:style w:type="character" w:customStyle="1" w:styleId="NoSpacingChar">
    <w:name w:val="No Spacing Char"/>
    <w:basedOn w:val="DefaultParagraphFont"/>
    <w:link w:val="NoSpacing"/>
    <w:uiPriority w:val="1"/>
    <w:rsid w:val="00396D3D"/>
    <w:rPr>
      <w:rFonts w:ascii="Arial" w:eastAsiaTheme="minorEastAsia" w:hAnsi="Arial"/>
      <w:lang w:val="en-US"/>
    </w:rPr>
  </w:style>
  <w:style w:type="character" w:styleId="PlaceholderText">
    <w:name w:val="Placeholder Text"/>
    <w:basedOn w:val="DefaultParagraphFont"/>
    <w:uiPriority w:val="99"/>
    <w:semiHidden/>
    <w:rsid w:val="00546213"/>
    <w:rPr>
      <w:color w:val="808080"/>
    </w:rPr>
  </w:style>
  <w:style w:type="character" w:customStyle="1" w:styleId="Heading1Char">
    <w:name w:val="Heading 1 Char"/>
    <w:aliases w:val="Borzen Heading 1 Char"/>
    <w:basedOn w:val="DefaultParagraphFont"/>
    <w:link w:val="Heading1"/>
    <w:uiPriority w:val="9"/>
    <w:rsid w:val="00396D3D"/>
    <w:rPr>
      <w:rFonts w:ascii="Arial" w:eastAsiaTheme="majorEastAsia" w:hAnsi="Arial" w:cstheme="majorBidi"/>
      <w:b/>
      <w:bCs/>
      <w:color w:val="060D38"/>
      <w:sz w:val="28"/>
      <w:szCs w:val="28"/>
    </w:rPr>
  </w:style>
  <w:style w:type="character" w:customStyle="1" w:styleId="Heading2Char">
    <w:name w:val="Heading 2 Char"/>
    <w:aliases w:val="Borzen Heading 2 Char"/>
    <w:basedOn w:val="DefaultParagraphFont"/>
    <w:link w:val="Heading2"/>
    <w:uiPriority w:val="9"/>
    <w:rsid w:val="00396D3D"/>
    <w:rPr>
      <w:rFonts w:ascii="Arial" w:eastAsiaTheme="majorEastAsia" w:hAnsi="Arial" w:cstheme="majorBidi"/>
      <w:b/>
      <w:bCs/>
      <w:color w:val="060D38"/>
      <w:sz w:val="26"/>
      <w:szCs w:val="26"/>
    </w:rPr>
  </w:style>
  <w:style w:type="paragraph" w:styleId="Title">
    <w:name w:val="Title"/>
    <w:aliases w:val="Borzen Title"/>
    <w:basedOn w:val="Normal"/>
    <w:next w:val="Normal"/>
    <w:link w:val="TitleChar"/>
    <w:uiPriority w:val="10"/>
    <w:qFormat/>
    <w:rsid w:val="00396D3D"/>
    <w:pPr>
      <w:pBdr>
        <w:bottom w:val="single" w:sz="8" w:space="4" w:color="4F81BD" w:themeColor="accent1"/>
      </w:pBdr>
      <w:spacing w:after="300" w:line="240" w:lineRule="auto"/>
      <w:contextualSpacing/>
    </w:pPr>
    <w:rPr>
      <w:rFonts w:eastAsiaTheme="majorEastAsia" w:cstheme="majorBidi"/>
      <w:color w:val="060D38"/>
      <w:spacing w:val="5"/>
      <w:kern w:val="28"/>
      <w:sz w:val="52"/>
      <w:szCs w:val="52"/>
    </w:rPr>
  </w:style>
  <w:style w:type="character" w:customStyle="1" w:styleId="TitleChar">
    <w:name w:val="Title Char"/>
    <w:aliases w:val="Borzen Title Char"/>
    <w:basedOn w:val="DefaultParagraphFont"/>
    <w:link w:val="Title"/>
    <w:uiPriority w:val="10"/>
    <w:rsid w:val="00396D3D"/>
    <w:rPr>
      <w:rFonts w:ascii="Arial" w:eastAsiaTheme="majorEastAsia" w:hAnsi="Arial" w:cstheme="majorBidi"/>
      <w:color w:val="060D38"/>
      <w:spacing w:val="5"/>
      <w:kern w:val="28"/>
      <w:sz w:val="52"/>
      <w:szCs w:val="52"/>
    </w:rPr>
  </w:style>
  <w:style w:type="character" w:styleId="Strong">
    <w:name w:val="Strong"/>
    <w:aliases w:val="Borzen Strong"/>
    <w:basedOn w:val="DefaultParagraphFont"/>
    <w:uiPriority w:val="22"/>
    <w:qFormat/>
    <w:rsid w:val="00396D3D"/>
    <w:rPr>
      <w:rFonts w:ascii="Arial" w:hAnsi="Arial"/>
      <w:b/>
      <w:bCs/>
    </w:rPr>
  </w:style>
  <w:style w:type="paragraph" w:styleId="ListParagraph">
    <w:name w:val="List Paragraph"/>
    <w:aliases w:val="Odstavek delo"/>
    <w:basedOn w:val="Normal"/>
    <w:link w:val="ListParagraphChar"/>
    <w:uiPriority w:val="34"/>
    <w:qFormat/>
    <w:rsid w:val="0032385A"/>
    <w:pPr>
      <w:ind w:left="720"/>
      <w:contextualSpacing/>
    </w:pPr>
    <w:rPr>
      <w:rFonts w:asciiTheme="minorHAnsi" w:hAnsiTheme="minorHAnsi"/>
    </w:rPr>
  </w:style>
  <w:style w:type="paragraph" w:styleId="FootnoteText">
    <w:name w:val="footnote text"/>
    <w:basedOn w:val="Normal"/>
    <w:link w:val="FootnoteTextChar"/>
    <w:uiPriority w:val="99"/>
    <w:semiHidden/>
    <w:unhideWhenUsed/>
    <w:rsid w:val="0079774C"/>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79774C"/>
    <w:rPr>
      <w:rFonts w:ascii="Arial" w:hAnsi="Arial"/>
      <w:sz w:val="20"/>
      <w:szCs w:val="20"/>
    </w:rPr>
  </w:style>
  <w:style w:type="character" w:styleId="FootnoteReference">
    <w:name w:val="footnote reference"/>
    <w:basedOn w:val="DefaultParagraphFont"/>
    <w:uiPriority w:val="99"/>
    <w:semiHidden/>
    <w:unhideWhenUsed/>
    <w:rsid w:val="0079774C"/>
    <w:rPr>
      <w:vertAlign w:val="superscript"/>
    </w:rPr>
  </w:style>
  <w:style w:type="character" w:styleId="CommentReference">
    <w:name w:val="annotation reference"/>
    <w:basedOn w:val="DefaultParagraphFont"/>
    <w:uiPriority w:val="99"/>
    <w:semiHidden/>
    <w:unhideWhenUsed/>
    <w:rsid w:val="00D04BC1"/>
    <w:rPr>
      <w:sz w:val="16"/>
      <w:szCs w:val="16"/>
    </w:rPr>
  </w:style>
  <w:style w:type="paragraph" w:styleId="CommentText">
    <w:name w:val="annotation text"/>
    <w:basedOn w:val="Normal"/>
    <w:link w:val="CommentTextChar"/>
    <w:uiPriority w:val="99"/>
    <w:semiHidden/>
    <w:unhideWhenUsed/>
    <w:rsid w:val="00D04BC1"/>
    <w:pPr>
      <w:spacing w:line="240" w:lineRule="auto"/>
    </w:pPr>
    <w:rPr>
      <w:sz w:val="20"/>
      <w:szCs w:val="20"/>
    </w:rPr>
  </w:style>
  <w:style w:type="character" w:customStyle="1" w:styleId="CommentTextChar">
    <w:name w:val="Comment Text Char"/>
    <w:basedOn w:val="DefaultParagraphFont"/>
    <w:link w:val="CommentText"/>
    <w:uiPriority w:val="99"/>
    <w:semiHidden/>
    <w:rsid w:val="00D04BC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04BC1"/>
    <w:rPr>
      <w:b/>
      <w:bCs/>
    </w:rPr>
  </w:style>
  <w:style w:type="character" w:customStyle="1" w:styleId="CommentSubjectChar">
    <w:name w:val="Comment Subject Char"/>
    <w:basedOn w:val="CommentTextChar"/>
    <w:link w:val="CommentSubject"/>
    <w:uiPriority w:val="99"/>
    <w:semiHidden/>
    <w:rsid w:val="00D04BC1"/>
    <w:rPr>
      <w:rFonts w:ascii="Arial" w:hAnsi="Arial"/>
      <w:b/>
      <w:bCs/>
      <w:sz w:val="20"/>
      <w:szCs w:val="20"/>
    </w:rPr>
  </w:style>
  <w:style w:type="table" w:styleId="LightList-Accent1">
    <w:name w:val="Light List Accent 1"/>
    <w:basedOn w:val="TableNormal"/>
    <w:uiPriority w:val="61"/>
    <w:rsid w:val="002416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A809F8"/>
    <w:rPr>
      <w:rFonts w:asciiTheme="majorHAnsi" w:eastAsiaTheme="majorEastAsia" w:hAnsiTheme="majorHAnsi" w:cstheme="majorBidi"/>
      <w:b/>
      <w:bCs/>
      <w:color w:val="4F81BD" w:themeColor="accent1"/>
    </w:rPr>
  </w:style>
  <w:style w:type="character" w:customStyle="1" w:styleId="ListParagraphChar">
    <w:name w:val="List Paragraph Char"/>
    <w:aliases w:val="Odstavek delo Char"/>
    <w:basedOn w:val="DefaultParagraphFont"/>
    <w:link w:val="ListParagraph"/>
    <w:uiPriority w:val="34"/>
    <w:rsid w:val="00A93E6D"/>
  </w:style>
  <w:style w:type="paragraph" w:customStyle="1" w:styleId="PODNASLOV">
    <w:name w:val="PODNASLOV"/>
    <w:basedOn w:val="Normal"/>
    <w:qFormat/>
    <w:rsid w:val="00643B1C"/>
    <w:pPr>
      <w:spacing w:after="240" w:line="240" w:lineRule="auto"/>
      <w:ind w:left="284" w:hanging="284"/>
    </w:pPr>
    <w:rPr>
      <w:rFonts w:ascii="Trebuchet MS" w:eastAsia="MS ??" w:hAnsi="Trebuchet MS" w:cs="Times New Roman"/>
      <w:b/>
      <w:caps/>
      <w:color w:val="7F7F7F"/>
      <w:sz w:val="28"/>
      <w:szCs w:val="28"/>
      <w:u w:val="single"/>
      <w:lang w:eastAsia="sl-SI"/>
    </w:rPr>
  </w:style>
  <w:style w:type="table" w:styleId="TableGridLight">
    <w:name w:val="Grid Table Light"/>
    <w:basedOn w:val="TableNormal"/>
    <w:uiPriority w:val="40"/>
    <w:rsid w:val="00643B1C"/>
    <w:pPr>
      <w:spacing w:after="0" w:line="240" w:lineRule="auto"/>
    </w:pPr>
    <w:rPr>
      <w:rFonts w:eastAsiaTheme="minorEastAsia"/>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8714F"/>
    <w:pPr>
      <w:autoSpaceDE w:val="0"/>
      <w:autoSpaceDN w:val="0"/>
      <w:adjustRightInd w:val="0"/>
      <w:spacing w:after="0" w:line="240" w:lineRule="auto"/>
    </w:pPr>
    <w:rPr>
      <w:rFonts w:ascii="Arial" w:eastAsiaTheme="minorEastAsia" w:hAnsi="Arial" w:cs="Arial"/>
      <w:color w:val="000000"/>
      <w:sz w:val="24"/>
      <w:szCs w:val="24"/>
      <w:lang w:eastAsia="zh-CN"/>
    </w:rPr>
  </w:style>
  <w:style w:type="table" w:customStyle="1" w:styleId="TableGrid1">
    <w:name w:val="Table Grid1"/>
    <w:basedOn w:val="TableNormal"/>
    <w:next w:val="TableGrid"/>
    <w:uiPriority w:val="59"/>
    <w:rsid w:val="00EE76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665864">
      <w:bodyDiv w:val="1"/>
      <w:marLeft w:val="0"/>
      <w:marRight w:val="0"/>
      <w:marTop w:val="0"/>
      <w:marBottom w:val="0"/>
      <w:divBdr>
        <w:top w:val="none" w:sz="0" w:space="0" w:color="auto"/>
        <w:left w:val="none" w:sz="0" w:space="0" w:color="auto"/>
        <w:bottom w:val="none" w:sz="0" w:space="0" w:color="auto"/>
        <w:right w:val="none" w:sz="0" w:space="0" w:color="auto"/>
      </w:divBdr>
    </w:div>
    <w:div w:id="6597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is.borzen.local/Nabava/Documents/nabava@borzen.s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ajnostnaenergija.s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borzen.si"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is.borzen.local/Nabava/Documents/nabava@borzen.s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jh\AppData\Roaming\Microsoft\Templates\Borze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79D5D3BB7949FB8C541F11B49C3547"/>
        <w:category>
          <w:name w:val="General"/>
          <w:gallery w:val="placeholder"/>
        </w:category>
        <w:types>
          <w:type w:val="bbPlcHdr"/>
        </w:types>
        <w:behaviors>
          <w:behavior w:val="content"/>
        </w:behaviors>
        <w:guid w:val="{D8AD7DDF-6487-4930-8667-F3C20141DD1E}"/>
      </w:docPartPr>
      <w:docPartBody>
        <w:p w:rsidR="001D168F" w:rsidRDefault="00E3298E" w:rsidP="00E3298E">
          <w:pPr>
            <w:pStyle w:val="2279D5D3BB7949FB8C541F11B49C3547"/>
          </w:pPr>
          <w:r w:rsidRPr="0098195C">
            <w:rPr>
              <w:rStyle w:val="PlaceholderText"/>
            </w:rPr>
            <w:t>[Zadeva]</w:t>
          </w:r>
        </w:p>
      </w:docPartBody>
    </w:docPart>
    <w:docPart>
      <w:docPartPr>
        <w:name w:val="4954DDCF47BE4928BA19DA83F0AD6DBD"/>
        <w:category>
          <w:name w:val="General"/>
          <w:gallery w:val="placeholder"/>
        </w:category>
        <w:types>
          <w:type w:val="bbPlcHdr"/>
        </w:types>
        <w:behaviors>
          <w:behavior w:val="content"/>
        </w:behaviors>
        <w:guid w:val="{59C63684-93D4-4419-8DD9-F47168A9B7DE}"/>
      </w:docPartPr>
      <w:docPartBody>
        <w:p w:rsidR="001D168F" w:rsidRDefault="00E3298E" w:rsidP="00E3298E">
          <w:pPr>
            <w:pStyle w:val="4954DDCF47BE4928BA19DA83F0AD6DBD"/>
          </w:pPr>
          <w:r w:rsidRPr="0098195C">
            <w:rPr>
              <w:rStyle w:val="PlaceholderText"/>
            </w:rPr>
            <w:t>[Naročilo: Referenčna številka]</w:t>
          </w:r>
        </w:p>
      </w:docPartBody>
    </w:docPart>
    <w:docPart>
      <w:docPartPr>
        <w:name w:val="AC096CDBB5B04C659424AF548EA26AE7"/>
        <w:category>
          <w:name w:val="General"/>
          <w:gallery w:val="placeholder"/>
        </w:category>
        <w:types>
          <w:type w:val="bbPlcHdr"/>
        </w:types>
        <w:behaviors>
          <w:behavior w:val="content"/>
        </w:behaviors>
        <w:guid w:val="{26C8F8FC-CB7C-4468-A6B1-7494EEA3F7F1}"/>
      </w:docPartPr>
      <w:docPartBody>
        <w:p w:rsidR="001D168F" w:rsidRDefault="00E3298E" w:rsidP="00E3298E">
          <w:pPr>
            <w:pStyle w:val="AC096CDBB5B04C659424AF548EA26AE7"/>
          </w:pPr>
          <w:r w:rsidRPr="008A7BF8">
            <w:rPr>
              <w:rStyle w:val="PlaceholderText"/>
            </w:rPr>
            <w:t>[Zadeva]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72"/>
    <w:rsid w:val="000E54EF"/>
    <w:rsid w:val="001D168F"/>
    <w:rsid w:val="005F14CE"/>
    <w:rsid w:val="00916753"/>
    <w:rsid w:val="00A34150"/>
    <w:rsid w:val="00C52F72"/>
    <w:rsid w:val="00E329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98E"/>
    <w:rPr>
      <w:color w:val="808080"/>
    </w:rPr>
  </w:style>
  <w:style w:type="paragraph" w:customStyle="1" w:styleId="4D33D531173941EB8A0F528C18E79109">
    <w:name w:val="4D33D531173941EB8A0F528C18E79109"/>
    <w:rsid w:val="00C52F72"/>
  </w:style>
  <w:style w:type="paragraph" w:customStyle="1" w:styleId="40CD3A2F12B9451D954FD12093B36ED0">
    <w:name w:val="40CD3A2F12B9451D954FD12093B36ED0"/>
    <w:rsid w:val="00C52F72"/>
  </w:style>
  <w:style w:type="paragraph" w:customStyle="1" w:styleId="2279D5D3BB7949FB8C541F11B49C3547">
    <w:name w:val="2279D5D3BB7949FB8C541F11B49C3547"/>
    <w:rsid w:val="00E3298E"/>
  </w:style>
  <w:style w:type="paragraph" w:customStyle="1" w:styleId="4954DDCF47BE4928BA19DA83F0AD6DBD">
    <w:name w:val="4954DDCF47BE4928BA19DA83F0AD6DBD"/>
    <w:rsid w:val="00E3298E"/>
  </w:style>
  <w:style w:type="paragraph" w:customStyle="1" w:styleId="AC096CDBB5B04C659424AF548EA26AE7">
    <w:name w:val="AC096CDBB5B04C659424AF548EA26AE7"/>
    <w:rsid w:val="00E3298E"/>
  </w:style>
  <w:style w:type="paragraph" w:customStyle="1" w:styleId="287722AE451446CAB2CF80728CC76A62">
    <w:name w:val="287722AE451446CAB2CF80728CC76A62"/>
    <w:rsid w:val="00E32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2017-09-11T00:00:00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Nabava - Povabilo k oddaji ponudbe" ma:contentTypeID="0x010100F62AF4C901CD954F9B7847FD711D69BC00FBDA55C7A4504D49B28D715098F9682C1E00DF838319273118469E7EF2FE7501B560" ma:contentTypeVersion="34" ma:contentTypeDescription="" ma:contentTypeScope="" ma:versionID="bc363ab6fdeb69bc89fecadeac93835a">
  <xsd:schema xmlns:xsd="http://www.w3.org/2001/XMLSchema" xmlns:xs="http://www.w3.org/2001/XMLSchema" xmlns:p="http://schemas.microsoft.com/office/2006/metadata/properties" xmlns:ns2="http://projekti.borzen.si/eis/sp" xmlns:ns3="e59f918f-0f86-4ad2-9273-6ec6592addeb" xmlns:ns4="b4bb3e57-9a8e-44e3-8663-1d61e9d7efdd" targetNamespace="http://schemas.microsoft.com/office/2006/metadata/properties" ma:root="true" ma:fieldsID="d3b6abda5362b5e57177922a2f55bbaa" ns2:_="" ns3:_="" ns4:_="">
    <xsd:import namespace="http://projekti.borzen.si/eis/sp"/>
    <xsd:import namespace="e59f918f-0f86-4ad2-9273-6ec6592addeb"/>
    <xsd:import namespace="b4bb3e57-9a8e-44e3-8663-1d61e9d7efdd"/>
    <xsd:element name="properties">
      <xsd:complexType>
        <xsd:sequence>
          <xsd:element name="documentManagement">
            <xsd:complexType>
              <xsd:all>
                <xsd:element ref="ns2:ID_x0020_dokumenta" minOccurs="0"/>
                <xsd:element ref="ns3:Črtna_x0020_koda" minOccurs="0"/>
                <xsd:element ref="ns3:Zadeva" minOccurs="0"/>
                <xsd:element ref="ns2:Datum_x0020_prejema" minOccurs="0"/>
                <xsd:element ref="ns2:Datum_x0020_dokumenta" minOccurs="0"/>
                <xsd:element ref="ns2:Datum_x0020_pošiljke" minOccurs="0"/>
                <xsd:element ref="ns3:TipOdpreme" minOccurs="0"/>
                <xsd:element ref="ns3:StatusOdposlano" minOccurs="0"/>
                <xsd:element ref="ns2:Odobritev" minOccurs="0"/>
                <xsd:element ref="ns3:Datum_x0020_vročitve" minOccurs="0"/>
                <xsd:element ref="ns3:Odhodna_x0020_pošta" minOccurs="0"/>
                <xsd:element ref="ns3:Pregledano" minOccurs="0"/>
                <xsd:element ref="ns3:_dlc_DocIdUrl" minOccurs="0"/>
                <xsd:element ref="ns3:_dlc_DocIdPersistId" minOccurs="0"/>
                <xsd:element ref="ns3:_dlc_DocId" minOccurs="0"/>
                <xsd:element ref="ns3:DatumPodpisa" minOccurs="0"/>
                <xsd:element ref="ns3:Datum_x0020_vračila" minOccurs="0"/>
                <xsd:element ref="ns3:NarociloReferencnaStevilka"/>
                <xsd:element ref="ns3:PobudaReferencnaStevilka" minOccurs="0"/>
                <xsd:element ref="ns3:OcenjenaVrednostBrezDDV" minOccurs="0"/>
                <xsd:element ref="ns3:Točke" minOccurs="0"/>
                <xsd:element ref="ns2:Vrednost_x0020_z_x0020_DDV" minOccurs="0"/>
                <xsd:element ref="ns2:Vrednost_x0020_brez_x0020_DDV" minOccurs="0"/>
                <xsd:element ref="ns2:DDV" minOccurs="0"/>
                <xsd:element ref="ns3:Datum_x0020_arhiviranja" minOccurs="0"/>
                <xsd:element ref="ns3:ica4dd5bc4214444828d12af7ce73909" minOccurs="0"/>
                <xsd:element ref="ns3:TaxCatchAll" minOccurs="0"/>
                <xsd:element ref="ns3:TaxCatchAllLabel" minOccurs="0"/>
                <xsd:element ref="ns4:Tip" minOccurs="0"/>
                <xsd:element ref="ns4:Partner" minOccurs="0"/>
                <xsd:element ref="ns4:Partner_ID" minOccurs="0"/>
                <xsd:element ref="ns4:Partner_x003a__x0020_Dav_x010d_na_x0020__x0161_t_x002e_" minOccurs="0"/>
                <xsd:element ref="ns4:Partner_x003a__x0020_Hi_x0161_na_x0020__x0161_t_x002e_" minOccurs="0"/>
                <xsd:element ref="ns4:Partner_x003a__x0020_ID_x0020_DDV" minOccurs="0"/>
                <xsd:element ref="ns4:Partner_x003a__x0020_Kraj" minOccurs="0"/>
                <xsd:element ref="ns4:Partner_x003a__x0020_Naslov" minOccurs="0"/>
                <xsd:element ref="ns4:Partner_x003a__x0020_Naziv" minOccurs="0"/>
                <xsd:element ref="ns4:Partner_x003a__x0020_Ob_x010d_ina" minOccurs="0"/>
                <xsd:element ref="ns4:Partner_x003a__x0020_Po_x0161_ta" minOccurs="0"/>
                <xsd:element ref="ns4:Partner_x003a__x0020_Po_x0161_tna_x0020__x0161_t_x002e_" minOccurs="0"/>
                <xsd:element ref="ns3:Rok_x0020_izvedbe" minOccurs="0"/>
                <xsd:element ref="ns3:Priloga" minOccurs="0"/>
                <xsd:element ref="ns3:Datum_x0020_pošiljk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projekti.borzen.si/eis/sp" elementFormDefault="qualified">
    <xsd:import namespace="http://schemas.microsoft.com/office/2006/documentManagement/types"/>
    <xsd:import namespace="http://schemas.microsoft.com/office/infopath/2007/PartnerControls"/>
    <xsd:element name="ID_x0020_dokumenta" ma:index="2" nillable="true" ma:displayName="ID dokumenta" ma:internalName="ID_x0020_dokumenta">
      <xsd:simpleType>
        <xsd:restriction base="dms:Number"/>
      </xsd:simpleType>
    </xsd:element>
    <xsd:element name="Datum_x0020_prejema" ma:index="5" nillable="true" ma:displayName="Datum prejema" ma:internalName="Datum_x0020_prejema">
      <xsd:simpleType>
        <xsd:restriction base="dms:DateTime"/>
      </xsd:simpleType>
    </xsd:element>
    <xsd:element name="Datum_x0020_dokumenta" ma:index="6" nillable="true" ma:displayName="Datum dokumenta" ma:internalName="Datum_x0020_dokumenta">
      <xsd:simpleType>
        <xsd:restriction base="dms:DateTime"/>
      </xsd:simpleType>
    </xsd:element>
    <xsd:element name="Datum_x0020_pošiljke" ma:index="7" nillable="true" ma:displayName="Datum pošiljke" ma:internalName="Datum_x0020_po_x0161_iljke">
      <xsd:simpleType>
        <xsd:restriction base="dms:DateTime"/>
      </xsd:simpleType>
    </xsd:element>
    <xsd:element name="Odobritev" ma:index="10" nillable="true" ma:displayName="Odobritev" ma:internalName="Odobritev">
      <xsd:simpleType>
        <xsd:restriction base="dms:Boolean"/>
      </xsd:simpleType>
    </xsd:element>
    <xsd:element name="Vrednost_x0020_z_x0020_DDV" ma:index="29" nillable="true" ma:displayName="Vrednost z DDV" ma:internalName="Vrednost_x0020_z_x0020_DDV">
      <xsd:simpleType>
        <xsd:restriction base="dms:Text">
          <xsd:maxLength value="255"/>
        </xsd:restriction>
      </xsd:simpleType>
    </xsd:element>
    <xsd:element name="Vrednost_x0020_brez_x0020_DDV" ma:index="30" nillable="true" ma:displayName="Vrednost brez DDV" ma:LCID="1060" ma:internalName="Vrednost_x0020_brez_x0020_DDV">
      <xsd:simpleType>
        <xsd:restriction base="dms:Currency"/>
      </xsd:simpleType>
    </xsd:element>
    <xsd:element name="DDV" ma:index="31" nillable="true" ma:displayName="DDV" ma:internalName="DDV">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Črtna_x0020_koda" ma:index="3" nillable="true" ma:displayName="Črtna koda" ma:internalName="_x010c_rtna_x0020_koda">
      <xsd:simpleType>
        <xsd:restriction base="dms:Text">
          <xsd:maxLength value="255"/>
        </xsd:restriction>
      </xsd:simpleType>
    </xsd:element>
    <xsd:element name="Zadeva" ma:index="4" nillable="true" ma:displayName="Zadeva" ma:internalName="Zadeva">
      <xsd:simpleType>
        <xsd:restriction base="dms:Text">
          <xsd:maxLength value="255"/>
        </xsd:restriction>
      </xsd:simpleType>
    </xsd:element>
    <xsd:element name="TipOdpreme" ma:index="8" nillable="true" ma:displayName="Tip pošiljke" ma:default="NAVADNA" ma:format="Dropdown" ma:internalName="TipOdpreme" ma:readOnly="false">
      <xsd:simpleType>
        <xsd:restriction base="dms:Choice">
          <xsd:enumeration value="NAVADNA"/>
          <xsd:enumeration value="PRIPOROČENA (R)"/>
          <xsd:enumeration value="PRIPOROČENA S POVRATNICO (AR)"/>
          <xsd:enumeration value="ZUP"/>
          <xsd:enumeration value="FAX"/>
          <xsd:enumeration value="eMAIL"/>
          <xsd:enumeration value="OSEBNO"/>
          <xsd:enumeration value="INTERNO"/>
          <xsd:enumeration value="PAKETNO POŠILJANJE"/>
        </xsd:restriction>
      </xsd:simpleType>
    </xsd:element>
    <xsd:element name="StatusOdposlano" ma:index="9" nillable="true" ma:displayName="Status pošiljke" ma:default="OSNUTEK" ma:format="Dropdown" ma:internalName="StatusOdposlano" ma:readOnly="false">
      <xsd:simpleType>
        <xsd:restriction base="dms:Choice">
          <xsd:enumeration value="OSNUTEK"/>
          <xsd:enumeration value="V USKLAJEVANJU"/>
          <xsd:enumeration value="USKLAJEN"/>
          <xsd:enumeration value="V POTRJEVANJU"/>
          <xsd:enumeration value="POTRJEN"/>
          <xsd:enumeration value="V SPREJEMNI PISARNI"/>
          <xsd:enumeration value="NATISNJENO"/>
          <xsd:enumeration value="PODPISAN"/>
          <xsd:enumeration value="POSLAN"/>
          <xsd:enumeration value="VROČEN (za ZUP in AR)"/>
          <xsd:enumeration value="VRNJEN DOKUMENT"/>
          <xsd:enumeration value="VRNJENA POŠILJKA"/>
        </xsd:restriction>
      </xsd:simpleType>
    </xsd:element>
    <xsd:element name="Datum_x0020_vročitve" ma:index="11" nillable="true" ma:displayName="Datum vročitve" ma:format="DateOnly" ma:internalName="Datum_x0020_vro_x010d_itve">
      <xsd:simpleType>
        <xsd:restriction base="dms:DateTime"/>
      </xsd:simpleType>
    </xsd:element>
    <xsd:element name="Odhodna_x0020_pošta" ma:index="12" nillable="true" ma:displayName="Odhodna pošta" ma:default="0" ma:internalName="Odhodna_x0020_po_x0161_ta">
      <xsd:simpleType>
        <xsd:restriction base="dms:Boolean"/>
      </xsd:simpleType>
    </xsd:element>
    <xsd:element name="Pregledano" ma:index="13" nillable="true" ma:displayName="Pregledano" ma:default="0" ma:description="Potrjen pregled dokumenta." ma:internalName="Pregledano">
      <xsd:simpleType>
        <xsd:restriction base="dms:Boolean"/>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DatumPodpisa" ma:index="23" nillable="true" ma:displayName="Datum podpisa" ma:format="DateOnly" ma:internalName="DatumPodpisa">
      <xsd:simpleType>
        <xsd:restriction base="dms:DateTime"/>
      </xsd:simpleType>
    </xsd:element>
    <xsd:element name="Datum_x0020_vračila" ma:index="24" nillable="true" ma:displayName="Datum vračila" ma:format="DateOnly" ma:internalName="Datum_x0020_vra_x010d_ila">
      <xsd:simpleType>
        <xsd:restriction base="dms:DateTime"/>
      </xsd:simpleType>
    </xsd:element>
    <xsd:element name="NarociloReferencnaStevilka" ma:index="25" ma:displayName="Naročilo: Referenčna številka" ma:internalName="NarociloReferencnaStevilka0" ma:readOnly="false">
      <xsd:simpleType>
        <xsd:restriction base="dms:Text">
          <xsd:maxLength value="255"/>
        </xsd:restriction>
      </xsd:simpleType>
    </xsd:element>
    <xsd:element name="PobudaReferencnaStevilka" ma:index="26" nillable="true" ma:displayName="Pobuda: Referenčna številka" ma:internalName="PobudaReferencnaStevilka">
      <xsd:simpleType>
        <xsd:restriction base="dms:Text">
          <xsd:maxLength value="255"/>
        </xsd:restriction>
      </xsd:simpleType>
    </xsd:element>
    <xsd:element name="OcenjenaVrednostBrezDDV" ma:index="27" nillable="true" ma:displayName="Ocenjena vrednost (brez DDV)" ma:internalName="OcenjenaVrednostBrezDDV">
      <xsd:simpleType>
        <xsd:restriction base="dms:Text">
          <xsd:maxLength value="255"/>
        </xsd:restriction>
      </xsd:simpleType>
    </xsd:element>
    <xsd:element name="Točke" ma:index="28" nillable="true" ma:displayName="Točke" ma:internalName="To_x010d_ke">
      <xsd:simpleType>
        <xsd:restriction base="dms:Number"/>
      </xsd:simpleType>
    </xsd:element>
    <xsd:element name="Datum_x0020_arhiviranja" ma:index="32" nillable="true" ma:displayName="Datum arhiviranja" ma:format="DateOnly" ma:hidden="true" ma:internalName="Datum_x0020_arhiviranja" ma:readOnly="false">
      <xsd:simpleType>
        <xsd:restriction base="dms:DateTime"/>
      </xsd:simpleType>
    </xsd:element>
    <xsd:element name="ica4dd5bc4214444828d12af7ce73909" ma:index="33" ma:taxonomy="true" ma:internalName="ica4dd5bc4214444828d12af7ce73909" ma:taxonomyFieldName="Klasifikacijski_x0020_znak" ma:displayName="Klasifikacijski znak" ma:readOnly="false" ma:fieldId="{2ca4dd5b-c421-4444-828d-12af7ce73909}" ma:taxonomyMulti="true" ma:sspId="1bf133ba-8fa3-4ac9-ac96-081b440a1b19" ma:termSetId="db41e8f9-29cc-47f2-9db2-de04bce3c90e" ma:anchorId="00000000-0000-0000-0000-000000000000" ma:open="true" ma:isKeyword="false">
      <xsd:complexType>
        <xsd:sequence>
          <xsd:element ref="pc:Terms" minOccurs="0" maxOccurs="1"/>
        </xsd:sequence>
      </xsd:complexType>
    </xsd:element>
    <xsd:element name="TaxCatchAll" ma:index="34" nillable="true" ma:displayName="Taxonomy Catch All Column" ma:hidden="true" ma:list="{aac4e94f-5f99-47fe-a55f-40f16ac13732}" ma:internalName="TaxCatchAll" ma:showField="CatchAllData"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aac4e94f-5f99-47fe-a55f-40f16ac13732}" ma:internalName="TaxCatchAllLabel" ma:readOnly="true" ma:showField="CatchAllDataLabel" ma:web="e59f918f-0f86-4ad2-9273-6ec6592addeb">
      <xsd:complexType>
        <xsd:complexContent>
          <xsd:extension base="dms:MultiChoiceLookup">
            <xsd:sequence>
              <xsd:element name="Value" type="dms:Lookup" maxOccurs="unbounded" minOccurs="0" nillable="true"/>
            </xsd:sequence>
          </xsd:extension>
        </xsd:complexContent>
      </xsd:complexType>
    </xsd:element>
    <xsd:element name="Rok_x0020_izvedbe" ma:index="49" nillable="true" ma:displayName="Rok izvedbe" ma:format="DateOnly" ma:internalName="Rok_x0020_izvedbe">
      <xsd:simpleType>
        <xsd:restriction base="dms:DateTime"/>
      </xsd:simpleType>
    </xsd:element>
    <xsd:element name="Priloga" ma:index="50" nillable="true" ma:displayName="Priloga" ma:internalName="Priloga">
      <xsd:simpleType>
        <xsd:restriction base="dms:Text">
          <xsd:maxLength value="255"/>
        </xsd:restriction>
      </xsd:simpleType>
    </xsd:element>
    <xsd:element name="Datum_x0020_pošiljke" ma:index="51" nillable="true" ma:displayName="Datum pošiljke" ma:format="DateTime" ma:internalName="Datum_x0020_po_x0161_iljk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bb3e57-9a8e-44e3-8663-1d61e9d7efdd" elementFormDefault="qualified">
    <xsd:import namespace="http://schemas.microsoft.com/office/2006/documentManagement/types"/>
    <xsd:import namespace="http://schemas.microsoft.com/office/infopath/2007/PartnerControls"/>
    <xsd:element name="Tip" ma:index="37" nillable="true" ma:displayName="Tip" ma:default="Postopek" ma:format="Dropdown" ma:internalName="Tip">
      <xsd:simpleType>
        <xsd:restriction base="dms:Choice">
          <xsd:enumeration value="Razpisna dokumentacija"/>
          <xsd:enumeration value="Postopek"/>
          <xsd:enumeration value="Ponudbe"/>
        </xsd:restriction>
      </xsd:simpleType>
    </xsd:element>
    <xsd:element name="Partner" ma:index="38"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10%209%207%205%207%206%2013%2011%2011%20DAVCNA%5FST%20HISNA%5FST%20ID%5FDDV%20KRAJ%20NASLOV%20NAZIV%20OBCINA%5FNAZIV%20POSTA%5FKRAJ%20POSTA%5FKODA%2022"/>
            <xsd:attribute name="SecondaryFieldsWssStaticNames" type="xsd:string" fixed="56%2055%2034%2026%2028%2027%2034%2033%2056%20Partner%5Fx003a%5F%5Fx0020%5FDav%5Fx010d%5Fna%5Fx0020%5F%5Fx0161%5Ft%5Fx002e%5F%20Partner%5Fx003a%5F%5Fx0020%5FHi%5Fx0161%5Fna%5Fx0020%5F%5Fx0161%5Ft%5Fx002e%5F%20Partner%5Fx003a%5F%5Fx0020%5FID%5Fx0020%5FDDV%20Partner%5Fx003a%5F%5Fx0020%5FKraj%20Partner%5Fx003a%5F%5Fx0020%5FNaslov%20Partner%5Fx003a%5F%5Fx0020%5FNaziv%20Partner%5Fx003a%5F%5Fx0020%5FOb%5Fx010d%5Fina%20Partner%5Fx003a%5F%5Fx0020%5FPo%5Fx0161%5Fta%20Partner%5Fx003a%5F%5Fx0020%5FPo%5Fx0161%5Ftna%5Fx0020%5F%5Fx0161%5Ft%5Fx002e%5F%2027"/>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Partner_ID" ma:index="39"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Dav_x010d_na_x0020__x0161_t_x002e_" ma:index="40" nillable="true" ma:displayName="Partner: Davčna št." ma:internalName="Partner_x003a__x0020_Dav_x010d_na_x0020__x0161_t_x002e_">
      <xsd:complexType>
        <xsd:simpleContent>
          <xsd:extension base="dms:BusinessDataSecondaryField">
            <xsd:attribute name="BdcField" type="xsd:string" fixed="DAVCNA_ST"/>
          </xsd:extension>
        </xsd:simpleContent>
      </xsd:complexType>
    </xsd:element>
    <xsd:element name="Partner_x003a__x0020_Hi_x0161_na_x0020__x0161_t_x002e_" ma:index="41" nillable="true" ma:displayName="Partner: Hišna št." ma:internalName="Partner_x003a__x0020_Hi_x0161_na_x0020__x0161_t_x002e_">
      <xsd:complexType>
        <xsd:simpleContent>
          <xsd:extension base="dms:BusinessDataSecondaryField">
            <xsd:attribute name="BdcField" type="xsd:string" fixed="HISNA_ST"/>
          </xsd:extension>
        </xsd:simpleContent>
      </xsd:complexType>
    </xsd:element>
    <xsd:element name="Partner_x003a__x0020_ID_x0020_DDV" ma:index="42" nillable="true" ma:displayName="Partner: ID DDV" ma:internalName="Partner_x003a__x0020_ID_x0020_DDV">
      <xsd:complexType>
        <xsd:simpleContent>
          <xsd:extension base="dms:BusinessDataSecondaryField">
            <xsd:attribute name="BdcField" type="xsd:string" fixed="ID_DDV"/>
          </xsd:extension>
        </xsd:simpleContent>
      </xsd:complexType>
    </xsd:element>
    <xsd:element name="Partner_x003a__x0020_Kraj" ma:index="43" nillable="true" ma:displayName="Partner: Kraj" ma:internalName="Partner_x003a__x0020_Kraj">
      <xsd:complexType>
        <xsd:simpleContent>
          <xsd:extension base="dms:BusinessDataSecondaryField">
            <xsd:attribute name="BdcField" type="xsd:string" fixed="KRAJ"/>
          </xsd:extension>
        </xsd:simpleContent>
      </xsd:complexType>
    </xsd:element>
    <xsd:element name="Partner_x003a__x0020_Naslov" ma:index="44"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45" nillable="true" ma:displayName="Partner: Naziv" ma:internalName="Partner_x003a__x0020_Naziv">
      <xsd:complexType>
        <xsd:simpleContent>
          <xsd:extension base="dms:BusinessDataSecondaryField">
            <xsd:attribute name="BdcField" type="xsd:string" fixed="NAZIV"/>
          </xsd:extension>
        </xsd:simpleContent>
      </xsd:complexType>
    </xsd:element>
    <xsd:element name="Partner_x003a__x0020_Ob_x010d_ina" ma:index="46" nillable="true" ma:displayName="Partner: Občina" ma:internalName="Partner_x003a__x0020_Ob_x010d_ina">
      <xsd:complexType>
        <xsd:simpleContent>
          <xsd:extension base="dms:BusinessDataSecondaryField">
            <xsd:attribute name="BdcField" type="xsd:string" fixed="OBCINA_NAZIV"/>
          </xsd:extension>
        </xsd:simpleContent>
      </xsd:complexType>
    </xsd:element>
    <xsd:element name="Partner_x003a__x0020_Po_x0161_ta" ma:index="47" nillable="true" ma:displayName="Partner: Pošta" ma:internalName="Partner_x003a__x0020_Po_x0161_ta">
      <xsd:complexType>
        <xsd:simpleContent>
          <xsd:extension base="dms:BusinessDataSecondaryField">
            <xsd:attribute name="BdcField" type="xsd:string" fixed="POSTA_KRAJ"/>
          </xsd:extension>
        </xsd:simpleContent>
      </xsd:complexType>
    </xsd:element>
    <xsd:element name="Partner_x003a__x0020_Po_x0161_tna_x0020__x0161_t_x002e_" ma:index="48" nillable="true" ma:displayName="Partner: Poštna št." ma:internalName="Partner_x003a__x0020_Po_x0161_tna_x0020__x0161_t_x002e_">
      <xsd:complexType>
        <xsd:simpleContent>
          <xsd:extension base="dms:BusinessDataSecondaryField">
            <xsd:attribute name="BdcField" type="xsd:string" fixed="POSTA_KODA"/>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Odhodna_x0020_pošta xmlns="e59f918f-0f86-4ad2-9273-6ec6592addeb">false</Odhodna_x0020_pošta>
    <_dlc_DocId xmlns="e59f918f-0f86-4ad2-9273-6ec6592addeb">IZHOD-938133980-2004</_dlc_DocId>
    <_dlc_DocIdUrl xmlns="e59f918f-0f86-4ad2-9273-6ec6592addeb">
      <Url>https://eis.borzen.local/Nabava/_layouts/15/DocIdRedir.aspx?ID=IZHOD-938133980-2004</Url>
      <Description>IZHOD-938133980-2004</Description>
    </_dlc_DocIdUrl>
    <TipOdpreme xmlns="e59f918f-0f86-4ad2-9273-6ec6592addeb">INTERNO</TipOdpreme>
    <Zadeva xmlns="e59f918f-0f86-4ad2-9273-6ec6592addeb">Izvedba tehniških dni OVE in URE za osnovne šole v šolskem letu 2022/2023 in 2023/2024</Zadeva>
    <TaxCatchAll xmlns="e59f918f-0f86-4ad2-9273-6ec6592addeb">
      <Value>115</Value>
    </TaxCatchAll>
    <Datum_x0020_vročitve xmlns="e59f918f-0f86-4ad2-9273-6ec6592addeb" xsi:nil="true"/>
    <ica4dd5bc4214444828d12af7ce73909 xmlns="e59f918f-0f86-4ad2-9273-6ec6592addeb">
      <Terms xmlns="http://schemas.microsoft.com/office/infopath/2007/PartnerControls">
        <TermInfo xmlns="http://schemas.microsoft.com/office/infopath/2007/PartnerControls">
          <TermName xmlns="http://schemas.microsoft.com/office/infopath/2007/PartnerControls">6001 Razpisna dokumentacija - ostalo</TermName>
          <TermId xmlns="http://schemas.microsoft.com/office/infopath/2007/PartnerControls">b406b897-7ba2-4f6b-af04-045df749bc82</TermId>
        </TermInfo>
      </Terms>
    </ica4dd5bc4214444828d12af7ce73909>
    <Črtna_x0020_koda xmlns="e59f918f-0f86-4ad2-9273-6ec6592addeb" xsi:nil="true"/>
    <StatusOdposlano xmlns="e59f918f-0f86-4ad2-9273-6ec6592addeb">OSNUTEK</StatusOdposlano>
    <Pregledano xmlns="e59f918f-0f86-4ad2-9273-6ec6592addeb">true</Pregledano>
    <Datum_x0020_arhiviranja xmlns="e59f918f-0f86-4ad2-9273-6ec6592addeb" xsi:nil="true"/>
    <Priloga xmlns="e59f918f-0f86-4ad2-9273-6ec6592addeb" xsi:nil="true"/>
    <OcenjenaVrednostBrezDDV xmlns="e59f918f-0f86-4ad2-9273-6ec6592addeb" xsi:nil="true"/>
    <PobudaReferencnaStevilka xmlns="e59f918f-0f86-4ad2-9273-6ec6592addeb" xsi:nil="true"/>
    <NarociloReferencnaStevilka xmlns="e59f918f-0f86-4ad2-9273-6ec6592addeb">JN-1241-23</NarociloReferencnaStevilka>
    <Rok_x0020_izvedbe xmlns="e59f918f-0f86-4ad2-9273-6ec6592addeb" xsi:nil="true"/>
    <Točke xmlns="e59f918f-0f86-4ad2-9273-6ec6592addeb" xsi:nil="true"/>
    <Datum_x0020_pošiljke xmlns="e59f918f-0f86-4ad2-9273-6ec6592addeb" xsi:nil="true"/>
    <_dlc_DocIdPersistId xmlns="e59f918f-0f86-4ad2-9273-6ec6592addeb">true</_dlc_DocIdPersistId>
    <Partner_x003a__x0020_Naslov xmlns="b4bb3e57-9a8e-44e3-8663-1d61e9d7efdd" xsi:nil="true"/>
    <Partner_x003a__x0020_Naziv xmlns="b4bb3e57-9a8e-44e3-8663-1d61e9d7efdd" xsi:nil="true"/>
    <Partner xmlns="b4bb3e57-9a8e-44e3-8663-1d61e9d7efdd" xsi:nil="true" Resolved="true"/>
    <Partner_ID xmlns="b4bb3e57-9a8e-44e3-8663-1d61e9d7efdd" xsi:nil="true"/>
    <Partner_x003a__x0020_Hi_x0161_na_x0020__x0161_t_x002e_ xmlns="b4bb3e57-9a8e-44e3-8663-1d61e9d7efdd" xsi:nil="true"/>
    <Partner_x003a__x0020_Dav_x010d_na_x0020__x0161_t_x002e_ xmlns="b4bb3e57-9a8e-44e3-8663-1d61e9d7efdd" xsi:nil="true"/>
    <ID_x0020_dokumenta xmlns="http://projekti.borzen.si/eis/sp" xsi:nil="true"/>
    <Vrednost_x0020_z_x0020_DDV xmlns="http://projekti.borzen.si/eis/sp" xsi:nil="true"/>
    <Tip xmlns="b4bb3e57-9a8e-44e3-8663-1d61e9d7efdd">Razpisna dokumentacija</Tip>
    <Datum_x0020_dokumenta xmlns="http://projekti.borzen.si/eis/sp" xsi:nil="true"/>
    <Partner_x003a__x0020_ID_x0020_DDV xmlns="b4bb3e57-9a8e-44e3-8663-1d61e9d7efdd" xsi:nil="true"/>
    <Partner_x003a__x0020_Ob_x010d_ina xmlns="b4bb3e57-9a8e-44e3-8663-1d61e9d7efdd" xsi:nil="true"/>
    <Partner_x003a__x0020_Po_x0161_ta xmlns="b4bb3e57-9a8e-44e3-8663-1d61e9d7efdd" xsi:nil="true"/>
    <Vrednost_x0020_brez_x0020_DDV xmlns="http://projekti.borzen.si/eis/sp" xsi:nil="true"/>
    <Datum_x0020_pošiljke xmlns="http://projekti.borzen.si/eis/sp" xsi:nil="true"/>
    <Datum_x0020_prejema xmlns="http://projekti.borzen.si/eis/sp" xsi:nil="true"/>
    <Odobritev xmlns="http://projekti.borzen.si/eis/sp">false</Odobritev>
    <Partner_x003a__x0020_Po_x0161_tna_x0020__x0161_t_x002e_ xmlns="b4bb3e57-9a8e-44e3-8663-1d61e9d7efdd" xsi:nil="true"/>
    <Partner_x003a__x0020_Kraj xmlns="b4bb3e57-9a8e-44e3-8663-1d61e9d7efdd" xsi:nil="true"/>
    <DDV xmlns="http://projekti.borzen.si/eis/sp" xsi:nil="true"/>
    <Datum_x0020_vračila xmlns="e59f918f-0f86-4ad2-9273-6ec6592addeb" xsi:nil="true"/>
    <DatumPodpisa xmlns="e59f918f-0f86-4ad2-9273-6ec6592adde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53ED85-DCD6-41D3-8922-99B7293B7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projekti.borzen.si/eis/sp"/>
    <ds:schemaRef ds:uri="e59f918f-0f86-4ad2-9273-6ec6592addeb"/>
    <ds:schemaRef ds:uri="b4bb3e57-9a8e-44e3-8663-1d61e9d7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3A449-2F91-4F9C-B200-B7A8E4E988E7}">
  <ds:schemaRefs>
    <ds:schemaRef ds:uri="http://schemas.microsoft.com/sharepoint/events"/>
  </ds:schemaRefs>
</ds:datastoreItem>
</file>

<file path=customXml/itemProps4.xml><?xml version="1.0" encoding="utf-8"?>
<ds:datastoreItem xmlns:ds="http://schemas.openxmlformats.org/officeDocument/2006/customXml" ds:itemID="{87E4C072-C1FF-495A-8DF6-79CE1F067991}">
  <ds:schemaRefs>
    <ds:schemaRef ds:uri="http://schemas.microsoft.com/office/2006/documentManagement/types"/>
    <ds:schemaRef ds:uri="http://schemas.openxmlformats.org/package/2006/metadata/core-properties"/>
    <ds:schemaRef ds:uri="http://projekti.borzen.si/eis/sp"/>
    <ds:schemaRef ds:uri="http://purl.org/dc/elements/1.1/"/>
    <ds:schemaRef ds:uri="b4bb3e57-9a8e-44e3-8663-1d61e9d7efdd"/>
    <ds:schemaRef ds:uri="http://purl.org/dc/dcmitype/"/>
    <ds:schemaRef ds:uri="http://www.w3.org/XML/1998/namespace"/>
    <ds:schemaRef ds:uri="e59f918f-0f86-4ad2-9273-6ec6592addeb"/>
    <ds:schemaRef ds:uri="http://schemas.microsoft.com/office/2006/metadata/properties"/>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5EF3CBF8-FFA0-4CC6-8CDC-A97270AD89CA}">
  <ds:schemaRefs>
    <ds:schemaRef ds:uri="http://schemas.microsoft.com/sharepoint/v3/contenttype/forms"/>
  </ds:schemaRefs>
</ds:datastoreItem>
</file>

<file path=customXml/itemProps6.xml><?xml version="1.0" encoding="utf-8"?>
<ds:datastoreItem xmlns:ds="http://schemas.openxmlformats.org/officeDocument/2006/customXml" ds:itemID="{5D5DD422-D845-4FB3-96D5-FC2E3B7A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Borzen</Template>
  <TotalTime>1</TotalTime>
  <Pages>17</Pages>
  <Words>4802</Words>
  <Characters>27376</Characters>
  <Application>Microsoft Office Word</Application>
  <DocSecurity>0</DocSecurity>
  <Lines>228</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Pogodba do praga ZJN</vt:lpstr>
      <vt:lpstr>Pogodba do praga ZJN</vt:lpstr>
    </vt:vector>
  </TitlesOfParts>
  <Company>Borzen d.o.o.</Company>
  <LinksUpToDate>false</LinksUpToDate>
  <CharactersWithSpaces>32114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do praga ZJN</dc:title>
  <dc:creator>Aleksandra Milovanović</dc:creator>
  <cp:lastModifiedBy>Aleksandra Milovanović</cp:lastModifiedBy>
  <cp:revision>2</cp:revision>
  <cp:lastPrinted>2023-02-22T12:58:00Z</cp:lastPrinted>
  <dcterms:created xsi:type="dcterms:W3CDTF">2023-03-06T13:06:00Z</dcterms:created>
  <dcterms:modified xsi:type="dcterms:W3CDTF">2023-03-06T13:06:00Z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0x010100F62AF4C901CD954F9B7847FD711D69BC00FBDA55C7A4504D49B28D715098F9682C1E00DF838319273118469E7EF2FE7501B560</vt:lpwstr>
  </property>
  <property fmtid="{D5CDD505-2E9C-101B-9397-08002B2CF9AE}" pid="3" name="Klasifikacijski znak">
    <vt:lpwstr>115;#6001 Razpisna dokumentacija - ostalo|b406b897-7ba2-4f6b-af04-045df749bc82</vt:lpwstr>
  </property>
  <property fmtid="{D5CDD505-2E9C-101B-9397-08002B2CF9AE}" pid="4" name="TaxCatchAll">
    <vt:lpwstr>115;#</vt:lpwstr>
  </property>
  <property fmtid="{D5CDD505-2E9C-101B-9397-08002B2CF9AE}" pid="5" name="ica4dd5bc4214444828d12af7ce73909">
    <vt:lpwstr>6001 Razpisna dokumentacija - ostalo|b406b897-7ba2-4f6b-af04-045df749bc82</vt:lpwstr>
  </property>
  <property fmtid="{D5CDD505-2E9C-101B-9397-08002B2CF9AE}" pid="6" name="_dlc_DocIdItemGuid">
    <vt:lpwstr>863711ed-8d6e-42eb-99b6-103c923e218b</vt:lpwstr>
  </property>
  <property fmtid="{D5CDD505-2E9C-101B-9397-08002B2CF9AE}" pid="7" name="Pregledano">
    <vt:bool>false</vt:bool>
  </property>
  <property fmtid="{D5CDD505-2E9C-101B-9397-08002B2CF9AE}" pid="8" name="ContentTypeId0">
    <vt:lpwstr>Specifikacija naročila</vt:lpwstr>
  </property>
  <property fmtid="{D5CDD505-2E9C-101B-9397-08002B2CF9AE}" pid="9" name="SharedWithUsers">
    <vt:lpwstr/>
  </property>
</Properties>
</file>